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9E439" w14:textId="77777777" w:rsidR="00C01876" w:rsidRPr="002964F7" w:rsidRDefault="00C01876" w:rsidP="002964F7">
      <w:pPr>
        <w:jc w:val="both"/>
        <w:rPr>
          <w:rFonts w:ascii="Arial" w:hAnsi="Arial" w:cs="Arial"/>
          <w:sz w:val="20"/>
        </w:rPr>
      </w:pPr>
      <w:r w:rsidRPr="002964F7">
        <w:rPr>
          <w:rFonts w:ascii="Arial" w:hAnsi="Arial" w:cs="Arial"/>
          <w:sz w:val="20"/>
        </w:rPr>
        <w:t>San Giovanni al Natisone</w:t>
      </w:r>
      <w:r w:rsidR="006B2D4E">
        <w:rPr>
          <w:rFonts w:ascii="Arial" w:hAnsi="Arial" w:cs="Arial"/>
          <w:sz w:val="20"/>
        </w:rPr>
        <w:t xml:space="preserve"> (Udine)</w:t>
      </w:r>
      <w:r w:rsidRPr="002964F7">
        <w:rPr>
          <w:rFonts w:ascii="Arial" w:hAnsi="Arial" w:cs="Arial"/>
          <w:sz w:val="20"/>
        </w:rPr>
        <w:t xml:space="preserve">, </w:t>
      </w:r>
      <w:r w:rsidR="00760FAD">
        <w:rPr>
          <w:rFonts w:ascii="Arial" w:hAnsi="Arial" w:cs="Arial"/>
          <w:sz w:val="20"/>
        </w:rPr>
        <w:t>12 maggio</w:t>
      </w:r>
      <w:r w:rsidRPr="002964F7">
        <w:rPr>
          <w:rFonts w:ascii="Arial" w:hAnsi="Arial" w:cs="Arial"/>
          <w:sz w:val="20"/>
        </w:rPr>
        <w:t xml:space="preserve"> 201</w:t>
      </w:r>
      <w:r w:rsidR="00347825">
        <w:rPr>
          <w:rFonts w:ascii="Arial" w:hAnsi="Arial" w:cs="Arial"/>
          <w:sz w:val="20"/>
        </w:rPr>
        <w:t>7</w:t>
      </w:r>
    </w:p>
    <w:p w14:paraId="49153027" w14:textId="77777777" w:rsidR="00C01876" w:rsidRPr="002964F7" w:rsidRDefault="00EF0634" w:rsidP="002964F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p w14:paraId="4CE53304" w14:textId="77777777" w:rsidR="00A54204" w:rsidRDefault="00A54204" w:rsidP="002964F7">
      <w:pPr>
        <w:jc w:val="both"/>
        <w:rPr>
          <w:rFonts w:ascii="Arial" w:hAnsi="Arial" w:cs="Arial"/>
          <w:sz w:val="20"/>
        </w:rPr>
      </w:pPr>
    </w:p>
    <w:p w14:paraId="0FE2FB0B" w14:textId="77777777" w:rsidR="00E36F64" w:rsidRPr="002964F7" w:rsidRDefault="00E36F64" w:rsidP="002964F7">
      <w:pPr>
        <w:jc w:val="both"/>
        <w:rPr>
          <w:rFonts w:ascii="Arial" w:hAnsi="Arial" w:cs="Arial"/>
          <w:sz w:val="20"/>
        </w:rPr>
      </w:pPr>
    </w:p>
    <w:p w14:paraId="11C59FA1" w14:textId="3DA1D70E" w:rsidR="00C13D2E" w:rsidRPr="00760FAD" w:rsidRDefault="00760FAD" w:rsidP="00A93154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sz w:val="20"/>
        </w:rPr>
        <w:t>NOMINATO</w:t>
      </w:r>
      <w:r w:rsidR="006A69A6" w:rsidRPr="00760FAD">
        <w:rPr>
          <w:rFonts w:ascii="Arial" w:hAnsi="Arial" w:cs="Arial"/>
          <w:color w:val="000000" w:themeColor="text1"/>
          <w:sz w:val="20"/>
        </w:rPr>
        <w:t xml:space="preserve"> IL NUOVO </w:t>
      </w:r>
      <w:r>
        <w:rPr>
          <w:rFonts w:ascii="Arial" w:hAnsi="Arial" w:cs="Arial"/>
          <w:color w:val="000000" w:themeColor="text1"/>
          <w:sz w:val="20"/>
        </w:rPr>
        <w:t>CDA</w:t>
      </w:r>
      <w:r w:rsidR="006A69A6" w:rsidRPr="00760FAD">
        <w:rPr>
          <w:rFonts w:ascii="Arial" w:hAnsi="Arial" w:cs="Arial"/>
          <w:color w:val="000000" w:themeColor="text1"/>
          <w:sz w:val="20"/>
        </w:rPr>
        <w:t xml:space="preserve"> DI CATAS</w:t>
      </w:r>
      <w:r w:rsidR="00AC3393">
        <w:rPr>
          <w:rFonts w:ascii="Arial" w:hAnsi="Arial" w:cs="Arial"/>
          <w:color w:val="000000" w:themeColor="text1"/>
          <w:sz w:val="20"/>
        </w:rPr>
        <w:t xml:space="preserve"> </w:t>
      </w:r>
    </w:p>
    <w:p w14:paraId="658993AA" w14:textId="77777777" w:rsidR="00B16024" w:rsidRDefault="00760FAD" w:rsidP="00CD5E6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0"/>
        </w:rPr>
      </w:pPr>
      <w:r>
        <w:rPr>
          <w:rFonts w:ascii="Arial" w:hAnsi="Arial" w:cs="Arial"/>
          <w:i/>
          <w:color w:val="000000" w:themeColor="text1"/>
          <w:sz w:val="20"/>
        </w:rPr>
        <w:t xml:space="preserve">L’assemblea dei soci ha nominato ieri il nuovo vertice del laboratorio </w:t>
      </w:r>
    </w:p>
    <w:p w14:paraId="69F2D917" w14:textId="77777777" w:rsidR="006A69A6" w:rsidRPr="00760FAD" w:rsidRDefault="00760FAD" w:rsidP="00CD5E6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0"/>
        </w:rPr>
      </w:pPr>
      <w:r>
        <w:rPr>
          <w:rFonts w:ascii="Arial" w:hAnsi="Arial" w:cs="Arial"/>
          <w:i/>
          <w:color w:val="000000" w:themeColor="text1"/>
          <w:sz w:val="20"/>
        </w:rPr>
        <w:t>di prove</w:t>
      </w:r>
      <w:r w:rsidR="006564A9">
        <w:rPr>
          <w:rFonts w:ascii="Arial" w:hAnsi="Arial" w:cs="Arial"/>
          <w:i/>
          <w:color w:val="000000" w:themeColor="text1"/>
          <w:sz w:val="20"/>
        </w:rPr>
        <w:t>, certificazione e ricerca</w:t>
      </w:r>
      <w:r>
        <w:rPr>
          <w:rFonts w:ascii="Arial" w:hAnsi="Arial" w:cs="Arial"/>
          <w:i/>
          <w:color w:val="000000" w:themeColor="text1"/>
          <w:sz w:val="20"/>
        </w:rPr>
        <w:t xml:space="preserve"> per il settore legno-arredo</w:t>
      </w:r>
    </w:p>
    <w:p w14:paraId="247F3C9F" w14:textId="77777777" w:rsidR="006A69A6" w:rsidRPr="00760FAD" w:rsidRDefault="006A69A6" w:rsidP="00CD5E6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1A1A1A"/>
          <w:sz w:val="20"/>
        </w:rPr>
      </w:pPr>
    </w:p>
    <w:p w14:paraId="40455D81" w14:textId="77777777" w:rsidR="006A69A6" w:rsidRPr="00760FAD" w:rsidRDefault="006A69A6" w:rsidP="00CD5E6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1A1A1A"/>
          <w:sz w:val="20"/>
        </w:rPr>
      </w:pPr>
    </w:p>
    <w:p w14:paraId="4020EB1D" w14:textId="77777777" w:rsidR="00CD5E64" w:rsidRPr="00760FAD" w:rsidRDefault="00CD5E64" w:rsidP="00CD5E6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</w:rPr>
      </w:pPr>
    </w:p>
    <w:p w14:paraId="49E89BCA" w14:textId="77777777" w:rsidR="006A69A6" w:rsidRPr="00760FAD" w:rsidRDefault="006A69A6" w:rsidP="006A69A6">
      <w:pPr>
        <w:rPr>
          <w:rFonts w:ascii="Arial" w:hAnsi="Arial" w:cs="Arial"/>
          <w:sz w:val="20"/>
        </w:rPr>
      </w:pPr>
    </w:p>
    <w:p w14:paraId="7BAD6F91" w14:textId="77777777" w:rsidR="006A69A6" w:rsidRPr="00760FAD" w:rsidRDefault="006A69A6" w:rsidP="006A69A6">
      <w:pPr>
        <w:rPr>
          <w:rFonts w:ascii="Arial" w:hAnsi="Arial" w:cs="Arial"/>
          <w:sz w:val="20"/>
        </w:rPr>
      </w:pPr>
    </w:p>
    <w:p w14:paraId="479E100D" w14:textId="77777777" w:rsidR="00760FAD" w:rsidRPr="00760FAD" w:rsidRDefault="00760FAD" w:rsidP="00760FAD">
      <w:pPr>
        <w:rPr>
          <w:rFonts w:ascii="Arial" w:hAnsi="Arial" w:cs="Arial"/>
          <w:color w:val="000000" w:themeColor="text1"/>
          <w:sz w:val="20"/>
        </w:rPr>
      </w:pPr>
      <w:r w:rsidRPr="00760FAD">
        <w:rPr>
          <w:rFonts w:ascii="Arial" w:hAnsi="Arial" w:cs="Arial"/>
          <w:sz w:val="20"/>
        </w:rPr>
        <w:t>Conferme per il consiglio di amministrazione di Catas, il prestigioso laboratorio di prove</w:t>
      </w:r>
      <w:r w:rsidR="006564A9">
        <w:rPr>
          <w:rFonts w:ascii="Arial" w:hAnsi="Arial" w:cs="Arial"/>
          <w:sz w:val="20"/>
        </w:rPr>
        <w:t>, certificazione e ricerca</w:t>
      </w:r>
      <w:r w:rsidRPr="00760FAD">
        <w:rPr>
          <w:rFonts w:ascii="Arial" w:hAnsi="Arial" w:cs="Arial"/>
          <w:sz w:val="20"/>
        </w:rPr>
        <w:t xml:space="preserve"> per il settore </w:t>
      </w:r>
      <w:r w:rsidR="0059006B">
        <w:rPr>
          <w:rFonts w:ascii="Arial" w:hAnsi="Arial" w:cs="Arial"/>
          <w:sz w:val="20"/>
        </w:rPr>
        <w:t>del mobile e dell’arredo</w:t>
      </w:r>
      <w:r w:rsidRPr="00760FAD">
        <w:rPr>
          <w:rFonts w:ascii="Arial" w:hAnsi="Arial" w:cs="Arial"/>
          <w:sz w:val="20"/>
        </w:rPr>
        <w:t xml:space="preserve">, leader in Europa. L’assemblea dei soci – svoltasi ieri, giovedì 11 maggio, presso la Camera di commercio di Udine – ha infatti nominato per un secondo mandato il presidente </w:t>
      </w:r>
      <w:r w:rsidRPr="00760FAD">
        <w:rPr>
          <w:rFonts w:ascii="Arial" w:hAnsi="Arial" w:cs="Arial"/>
          <w:b/>
          <w:color w:val="000000" w:themeColor="text1"/>
          <w:sz w:val="20"/>
        </w:rPr>
        <w:t>Bernardino Ceccarelli</w:t>
      </w:r>
      <w:r w:rsidRPr="00760FAD">
        <w:rPr>
          <w:rFonts w:ascii="Arial" w:hAnsi="Arial" w:cs="Arial"/>
          <w:color w:val="000000" w:themeColor="text1"/>
          <w:sz w:val="20"/>
        </w:rPr>
        <w:t xml:space="preserve">, (Ceccarelli Group, Udine); confermati in qualità di consiglieri </w:t>
      </w:r>
      <w:r w:rsidRPr="00760FAD">
        <w:rPr>
          <w:rFonts w:ascii="Arial" w:hAnsi="Arial" w:cs="Arial"/>
          <w:b/>
          <w:color w:val="000000" w:themeColor="text1"/>
          <w:sz w:val="20"/>
        </w:rPr>
        <w:t>Franco Buttazzoni</w:t>
      </w:r>
      <w:r w:rsidRPr="00760FAD">
        <w:rPr>
          <w:rFonts w:ascii="Arial" w:hAnsi="Arial" w:cs="Arial"/>
          <w:color w:val="000000" w:themeColor="text1"/>
          <w:sz w:val="20"/>
        </w:rPr>
        <w:t xml:space="preserve"> (Blifase, Corno di Rosazzo), </w:t>
      </w:r>
      <w:r w:rsidRPr="00760FAD">
        <w:rPr>
          <w:rFonts w:ascii="Arial" w:hAnsi="Arial" w:cs="Arial"/>
          <w:b/>
          <w:color w:val="000000" w:themeColor="text1"/>
          <w:sz w:val="20"/>
        </w:rPr>
        <w:t>Matteo Tonon</w:t>
      </w:r>
      <w:r w:rsidRPr="00760FAD">
        <w:rPr>
          <w:rFonts w:ascii="Arial" w:hAnsi="Arial" w:cs="Arial"/>
          <w:color w:val="000000" w:themeColor="text1"/>
          <w:sz w:val="20"/>
        </w:rPr>
        <w:t xml:space="preserve">, (Tonon &amp; C, Manzano) e </w:t>
      </w:r>
      <w:r w:rsidRPr="00760FAD">
        <w:rPr>
          <w:rFonts w:ascii="Arial" w:hAnsi="Arial" w:cs="Arial"/>
          <w:b/>
          <w:color w:val="000000" w:themeColor="text1"/>
          <w:sz w:val="20"/>
        </w:rPr>
        <w:t>Federica Di Fonzo</w:t>
      </w:r>
      <w:r w:rsidRPr="00760FAD">
        <w:rPr>
          <w:rFonts w:ascii="Arial" w:hAnsi="Arial" w:cs="Arial"/>
          <w:color w:val="000000" w:themeColor="text1"/>
          <w:sz w:val="20"/>
        </w:rPr>
        <w:t xml:space="preserve"> (Frag, Pradamano), a cui si aggiunge </w:t>
      </w:r>
      <w:r w:rsidRPr="00760FAD">
        <w:rPr>
          <w:rFonts w:ascii="Arial" w:hAnsi="Arial" w:cs="Arial"/>
          <w:b/>
          <w:color w:val="000000" w:themeColor="text1"/>
          <w:sz w:val="20"/>
        </w:rPr>
        <w:t>Maria Chiarvesio</w:t>
      </w:r>
      <w:r w:rsidRPr="00760FAD">
        <w:rPr>
          <w:rFonts w:ascii="Arial" w:hAnsi="Arial" w:cs="Arial"/>
          <w:color w:val="000000" w:themeColor="text1"/>
          <w:sz w:val="20"/>
        </w:rPr>
        <w:t>, professore associato alla Università di Udine, Dipartimento di Scienze economiche e statistiche. La novità è</w:t>
      </w:r>
      <w:r w:rsidR="0059006B">
        <w:rPr>
          <w:rFonts w:ascii="Arial" w:hAnsi="Arial" w:cs="Arial"/>
          <w:color w:val="000000" w:themeColor="text1"/>
          <w:sz w:val="20"/>
        </w:rPr>
        <w:t>,</w:t>
      </w:r>
      <w:r w:rsidRPr="00760FAD">
        <w:rPr>
          <w:rFonts w:ascii="Arial" w:hAnsi="Arial" w:cs="Arial"/>
          <w:color w:val="000000" w:themeColor="text1"/>
          <w:sz w:val="20"/>
        </w:rPr>
        <w:t xml:space="preserve"> dunque</w:t>
      </w:r>
      <w:r w:rsidR="0059006B">
        <w:rPr>
          <w:rFonts w:ascii="Arial" w:hAnsi="Arial" w:cs="Arial"/>
          <w:color w:val="000000" w:themeColor="text1"/>
          <w:sz w:val="20"/>
        </w:rPr>
        <w:t>,</w:t>
      </w:r>
      <w:r w:rsidRPr="00760FAD">
        <w:rPr>
          <w:rFonts w:ascii="Arial" w:hAnsi="Arial" w:cs="Arial"/>
          <w:color w:val="000000" w:themeColor="text1"/>
          <w:sz w:val="20"/>
        </w:rPr>
        <w:t xml:space="preserve"> che il consiglio che avrà il compito di governare l’istituto per il prossimo triennio passa da nove a cinque componenti, per una gestione ancora più snella.</w:t>
      </w:r>
    </w:p>
    <w:p w14:paraId="15DA9EAA" w14:textId="77777777" w:rsidR="00760FAD" w:rsidRPr="00760FAD" w:rsidRDefault="00760FAD" w:rsidP="00760FAD">
      <w:pPr>
        <w:rPr>
          <w:rFonts w:ascii="Arial" w:hAnsi="Arial" w:cs="Arial"/>
          <w:color w:val="000000" w:themeColor="text1"/>
          <w:sz w:val="20"/>
        </w:rPr>
      </w:pPr>
    </w:p>
    <w:p w14:paraId="7F058E5C" w14:textId="594DF7B0" w:rsidR="00760FAD" w:rsidRDefault="00760FAD" w:rsidP="00760FAD">
      <w:pPr>
        <w:rPr>
          <w:rFonts w:ascii="Arial" w:hAnsi="Arial" w:cs="Arial"/>
          <w:color w:val="000000" w:themeColor="text1"/>
          <w:sz w:val="20"/>
        </w:rPr>
      </w:pPr>
      <w:r w:rsidRPr="00760FAD">
        <w:rPr>
          <w:rFonts w:ascii="Arial" w:hAnsi="Arial" w:cs="Arial"/>
          <w:color w:val="000000" w:themeColor="text1"/>
          <w:sz w:val="20"/>
        </w:rPr>
        <w:t xml:space="preserve">Un momento di grande intensità </w:t>
      </w:r>
      <w:r w:rsidR="00E835E9">
        <w:rPr>
          <w:rFonts w:ascii="Arial" w:hAnsi="Arial" w:cs="Arial"/>
          <w:color w:val="000000" w:themeColor="text1"/>
          <w:sz w:val="20"/>
        </w:rPr>
        <w:t>ha accolto</w:t>
      </w:r>
      <w:r w:rsidRPr="00760FAD">
        <w:rPr>
          <w:rFonts w:ascii="Arial" w:hAnsi="Arial" w:cs="Arial"/>
          <w:color w:val="000000" w:themeColor="text1"/>
          <w:sz w:val="20"/>
        </w:rPr>
        <w:t xml:space="preserve"> l’annuncio che </w:t>
      </w:r>
      <w:r w:rsidRPr="00760FAD">
        <w:rPr>
          <w:rFonts w:ascii="Arial" w:hAnsi="Arial" w:cs="Arial"/>
          <w:b/>
          <w:color w:val="000000" w:themeColor="text1"/>
          <w:sz w:val="20"/>
        </w:rPr>
        <w:t>Angelo Speranza</w:t>
      </w:r>
      <w:r w:rsidRPr="00760FAD">
        <w:rPr>
          <w:rFonts w:ascii="Arial" w:hAnsi="Arial" w:cs="Arial"/>
          <w:color w:val="000000" w:themeColor="text1"/>
          <w:sz w:val="20"/>
        </w:rPr>
        <w:t>, fondatore e anima di Catas negli ultimi 48 anni, lascia l’incarico di amministratore delegato. A lui, comunque, il consiglio ha chiesto di proseguire la sua preziosa collaborazione coordinando i lavori di ristrutturazione e di ampliamento della sede di San Giovanni al Natisone, dopo l’incendio avvenuto a fine dicembre.</w:t>
      </w:r>
    </w:p>
    <w:p w14:paraId="13335EE1" w14:textId="77777777" w:rsidR="0059006B" w:rsidRDefault="0059006B" w:rsidP="00760FAD">
      <w:pPr>
        <w:rPr>
          <w:rFonts w:ascii="Arial" w:hAnsi="Arial" w:cs="Arial"/>
          <w:color w:val="000000" w:themeColor="text1"/>
          <w:sz w:val="20"/>
        </w:rPr>
      </w:pPr>
    </w:p>
    <w:p w14:paraId="34CB902B" w14:textId="77777777" w:rsidR="0059006B" w:rsidRPr="00C640D3" w:rsidRDefault="0059006B" w:rsidP="0059006B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color w:val="000000" w:themeColor="text1"/>
          <w:sz w:val="20"/>
        </w:rPr>
        <w:t>“</w:t>
      </w:r>
      <w:r w:rsidRPr="00760FAD">
        <w:rPr>
          <w:rFonts w:ascii="Arial" w:hAnsi="Arial" w:cs="Arial"/>
          <w:i/>
          <w:sz w:val="20"/>
        </w:rPr>
        <w:t xml:space="preserve">Sento di dover ringraziare quanti hanno prestato le loro energie nel precedente consiglio </w:t>
      </w:r>
      <w:r>
        <w:rPr>
          <w:rFonts w:ascii="Arial" w:hAnsi="Arial" w:cs="Arial"/>
          <w:i/>
          <w:sz w:val="20"/>
        </w:rPr>
        <w:t xml:space="preserve">– </w:t>
      </w:r>
      <w:r w:rsidRPr="00760FAD">
        <w:rPr>
          <w:rFonts w:ascii="Arial" w:hAnsi="Arial" w:cs="Arial"/>
          <w:sz w:val="20"/>
        </w:rPr>
        <w:t xml:space="preserve">ha commentato </w:t>
      </w:r>
      <w:r w:rsidRPr="00760FAD">
        <w:rPr>
          <w:rFonts w:ascii="Arial" w:hAnsi="Arial" w:cs="Arial"/>
          <w:b/>
          <w:sz w:val="20"/>
        </w:rPr>
        <w:t xml:space="preserve">Bernardino Ceccarelli </w:t>
      </w:r>
      <w:r w:rsidRPr="00760FAD">
        <w:rPr>
          <w:rFonts w:ascii="Arial" w:hAnsi="Arial" w:cs="Arial"/>
          <w:sz w:val="20"/>
        </w:rPr>
        <w:t>al termine dell’assemblea</w:t>
      </w:r>
      <w:r>
        <w:rPr>
          <w:rFonts w:ascii="Arial" w:hAnsi="Arial" w:cs="Arial"/>
          <w:sz w:val="20"/>
        </w:rPr>
        <w:t xml:space="preserve"> –</w:t>
      </w:r>
      <w:r w:rsidRPr="00760FAD">
        <w:rPr>
          <w:rFonts w:ascii="Arial" w:hAnsi="Arial" w:cs="Arial"/>
          <w:i/>
          <w:sz w:val="20"/>
        </w:rPr>
        <w:t xml:space="preserve"> ma soprattutto</w:t>
      </w:r>
      <w:r w:rsidR="008323D7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l’ingegner</w:t>
      </w:r>
      <w:r w:rsidRPr="00760FAD">
        <w:rPr>
          <w:rFonts w:ascii="Arial" w:hAnsi="Arial" w:cs="Arial"/>
          <w:i/>
          <w:sz w:val="20"/>
        </w:rPr>
        <w:t xml:space="preserve"> Angelo Speranza per tutto quello che ha fatto in questi cinquant’anni per Catas e per quanto farà ancora nei prossimi due anni. Ho avuto il piacere di avere al mio fianco non solo un uomo di scienza e cultura, con una competenza assoluta, </w:t>
      </w:r>
      <w:r w:rsidRPr="00C640D3">
        <w:rPr>
          <w:rFonts w:ascii="Arial" w:hAnsi="Arial" w:cs="Arial"/>
          <w:i/>
          <w:sz w:val="20"/>
        </w:rPr>
        <w:t>ma una persona preziosa, di grande umanità, capace di dare sempre una spinta propulsiva a tutto il Catas</w:t>
      </w:r>
      <w:r w:rsidR="00953818" w:rsidRPr="00C640D3">
        <w:rPr>
          <w:rFonts w:ascii="Arial" w:hAnsi="Arial" w:cs="Arial"/>
          <w:i/>
          <w:sz w:val="20"/>
        </w:rPr>
        <w:t>”</w:t>
      </w:r>
      <w:r w:rsidRPr="00C640D3">
        <w:rPr>
          <w:rFonts w:ascii="Arial" w:hAnsi="Arial" w:cs="Arial"/>
          <w:i/>
          <w:sz w:val="20"/>
        </w:rPr>
        <w:t>.</w:t>
      </w:r>
    </w:p>
    <w:p w14:paraId="00667E78" w14:textId="77777777" w:rsidR="00953818" w:rsidRPr="00C640D3" w:rsidRDefault="00953818" w:rsidP="0059006B">
      <w:pPr>
        <w:rPr>
          <w:rFonts w:ascii="Arial" w:hAnsi="Arial" w:cs="Arial"/>
          <w:i/>
          <w:sz w:val="20"/>
        </w:rPr>
      </w:pPr>
    </w:p>
    <w:p w14:paraId="770E6196" w14:textId="77777777" w:rsidR="00953818" w:rsidRPr="00C640D3" w:rsidRDefault="003602EC" w:rsidP="0059006B">
      <w:pPr>
        <w:rPr>
          <w:rFonts w:ascii="Arial" w:hAnsi="Arial" w:cs="Arial"/>
          <w:i/>
          <w:color w:val="000000" w:themeColor="text1"/>
          <w:sz w:val="20"/>
        </w:rPr>
      </w:pPr>
      <w:r w:rsidRPr="00C640D3">
        <w:rPr>
          <w:rFonts w:ascii="Arial" w:hAnsi="Arial" w:cs="Arial"/>
          <w:i/>
          <w:color w:val="000000" w:themeColor="text1"/>
          <w:sz w:val="20"/>
        </w:rPr>
        <w:t>“</w:t>
      </w:r>
      <w:r w:rsidR="00611341" w:rsidRPr="00C640D3">
        <w:rPr>
          <w:rFonts w:ascii="Arial" w:hAnsi="Arial" w:cs="Arial"/>
          <w:i/>
          <w:color w:val="000000" w:themeColor="text1"/>
          <w:sz w:val="20"/>
        </w:rPr>
        <w:t>Non è facile riassumere il lungo, intenso, complesso rapporto con il mondo del legno-mobile in questi cinquant’anni”</w:t>
      </w:r>
      <w:r w:rsidR="00611341" w:rsidRPr="00C640D3">
        <w:rPr>
          <w:rFonts w:ascii="Arial" w:hAnsi="Arial" w:cs="Arial"/>
          <w:color w:val="000000" w:themeColor="text1"/>
          <w:sz w:val="20"/>
        </w:rPr>
        <w:t xml:space="preserve">, ha aggiunto </w:t>
      </w:r>
      <w:r w:rsidR="00611341" w:rsidRPr="00C640D3">
        <w:rPr>
          <w:rFonts w:ascii="Arial" w:hAnsi="Arial" w:cs="Arial"/>
          <w:b/>
          <w:color w:val="000000" w:themeColor="text1"/>
          <w:sz w:val="20"/>
        </w:rPr>
        <w:t>Angelo Speranza</w:t>
      </w:r>
      <w:r w:rsidR="00611341" w:rsidRPr="00C640D3">
        <w:rPr>
          <w:rFonts w:ascii="Arial" w:hAnsi="Arial" w:cs="Arial"/>
          <w:color w:val="000000" w:themeColor="text1"/>
          <w:sz w:val="20"/>
        </w:rPr>
        <w:t xml:space="preserve">. </w:t>
      </w:r>
      <w:r w:rsidR="00611341" w:rsidRPr="00C640D3">
        <w:rPr>
          <w:rFonts w:ascii="Arial" w:hAnsi="Arial" w:cs="Arial"/>
          <w:i/>
          <w:color w:val="000000" w:themeColor="text1"/>
          <w:sz w:val="20"/>
        </w:rPr>
        <w:t xml:space="preserve">“Abbiamo </w:t>
      </w:r>
      <w:r w:rsidR="00B16024" w:rsidRPr="00C640D3">
        <w:rPr>
          <w:rFonts w:ascii="Arial" w:hAnsi="Arial" w:cs="Arial"/>
          <w:i/>
          <w:color w:val="000000" w:themeColor="text1"/>
          <w:sz w:val="20"/>
        </w:rPr>
        <w:t xml:space="preserve">fatto del nostro meglio perché </w:t>
      </w:r>
      <w:r w:rsidR="006B3FE5" w:rsidRPr="00C640D3">
        <w:rPr>
          <w:rFonts w:ascii="Arial" w:hAnsi="Arial" w:cs="Arial"/>
          <w:i/>
          <w:color w:val="000000" w:themeColor="text1"/>
          <w:sz w:val="20"/>
        </w:rPr>
        <w:t>le aziende esprimessero i va</w:t>
      </w:r>
      <w:r w:rsidR="00985925" w:rsidRPr="00C640D3">
        <w:rPr>
          <w:rFonts w:ascii="Arial" w:hAnsi="Arial" w:cs="Arial"/>
          <w:i/>
          <w:color w:val="000000" w:themeColor="text1"/>
          <w:sz w:val="20"/>
        </w:rPr>
        <w:t>lori d</w:t>
      </w:r>
      <w:r w:rsidR="006B3FE5" w:rsidRPr="00C640D3">
        <w:rPr>
          <w:rFonts w:ascii="Arial" w:hAnsi="Arial" w:cs="Arial"/>
          <w:i/>
          <w:color w:val="000000" w:themeColor="text1"/>
          <w:sz w:val="20"/>
        </w:rPr>
        <w:t xml:space="preserve">i qualità che </w:t>
      </w:r>
      <w:r w:rsidR="00BA6658" w:rsidRPr="00C640D3">
        <w:rPr>
          <w:rFonts w:ascii="Arial" w:hAnsi="Arial" w:cs="Arial"/>
          <w:i/>
          <w:color w:val="000000" w:themeColor="text1"/>
          <w:sz w:val="20"/>
        </w:rPr>
        <w:t>sono da sem</w:t>
      </w:r>
      <w:r w:rsidR="00854199" w:rsidRPr="00C640D3">
        <w:rPr>
          <w:rFonts w:ascii="Arial" w:hAnsi="Arial" w:cs="Arial"/>
          <w:i/>
          <w:color w:val="000000" w:themeColor="text1"/>
          <w:sz w:val="20"/>
        </w:rPr>
        <w:t>p</w:t>
      </w:r>
      <w:r w:rsidR="00BA6658" w:rsidRPr="00C640D3">
        <w:rPr>
          <w:rFonts w:ascii="Arial" w:hAnsi="Arial" w:cs="Arial"/>
          <w:i/>
          <w:color w:val="000000" w:themeColor="text1"/>
          <w:sz w:val="20"/>
        </w:rPr>
        <w:t>r</w:t>
      </w:r>
      <w:r w:rsidR="00854199" w:rsidRPr="00C640D3">
        <w:rPr>
          <w:rFonts w:ascii="Arial" w:hAnsi="Arial" w:cs="Arial"/>
          <w:i/>
          <w:color w:val="000000" w:themeColor="text1"/>
          <w:sz w:val="20"/>
        </w:rPr>
        <w:t>e</w:t>
      </w:r>
      <w:r w:rsidR="006B3FE5" w:rsidRPr="00C640D3">
        <w:rPr>
          <w:rFonts w:ascii="Arial" w:hAnsi="Arial" w:cs="Arial"/>
          <w:i/>
          <w:color w:val="000000" w:themeColor="text1"/>
          <w:sz w:val="20"/>
        </w:rPr>
        <w:t xml:space="preserve"> parte del loro dna </w:t>
      </w:r>
      <w:r w:rsidR="00B16024" w:rsidRPr="00C640D3">
        <w:rPr>
          <w:rFonts w:ascii="Arial" w:hAnsi="Arial" w:cs="Arial"/>
          <w:i/>
          <w:color w:val="000000" w:themeColor="text1"/>
          <w:sz w:val="20"/>
        </w:rPr>
        <w:t xml:space="preserve">anche </w:t>
      </w:r>
      <w:r w:rsidR="006B3FE5" w:rsidRPr="00C640D3">
        <w:rPr>
          <w:rFonts w:ascii="Arial" w:hAnsi="Arial" w:cs="Arial"/>
          <w:i/>
          <w:color w:val="000000" w:themeColor="text1"/>
          <w:sz w:val="20"/>
        </w:rPr>
        <w:t xml:space="preserve">attraverso prove, </w:t>
      </w:r>
      <w:r w:rsidR="006564A9" w:rsidRPr="00C640D3">
        <w:rPr>
          <w:rFonts w:ascii="Arial" w:hAnsi="Arial" w:cs="Arial"/>
          <w:i/>
          <w:color w:val="000000" w:themeColor="text1"/>
          <w:sz w:val="20"/>
        </w:rPr>
        <w:t>ricerche</w:t>
      </w:r>
      <w:r w:rsidR="006B3FE5" w:rsidRPr="00C640D3">
        <w:rPr>
          <w:rFonts w:ascii="Arial" w:hAnsi="Arial" w:cs="Arial"/>
          <w:i/>
          <w:color w:val="000000" w:themeColor="text1"/>
          <w:sz w:val="20"/>
        </w:rPr>
        <w:t>, certificazioni, documenti senza i quali è impossibile proporsi ai mercati più importanti in</w:t>
      </w:r>
      <w:r w:rsidR="00985925" w:rsidRPr="00C640D3">
        <w:rPr>
          <w:rFonts w:ascii="Arial" w:hAnsi="Arial" w:cs="Arial"/>
          <w:i/>
          <w:color w:val="000000" w:themeColor="text1"/>
          <w:sz w:val="20"/>
        </w:rPr>
        <w:t xml:space="preserve"> </w:t>
      </w:r>
      <w:r w:rsidR="006B3FE5" w:rsidRPr="00C640D3">
        <w:rPr>
          <w:rFonts w:ascii="Arial" w:hAnsi="Arial" w:cs="Arial"/>
          <w:i/>
          <w:color w:val="000000" w:themeColor="text1"/>
          <w:sz w:val="20"/>
        </w:rPr>
        <w:t xml:space="preserve">tutto il mondo. </w:t>
      </w:r>
    </w:p>
    <w:p w14:paraId="7DC2A6D5" w14:textId="77777777" w:rsidR="00854199" w:rsidRPr="00C640D3" w:rsidRDefault="00CB2DCF" w:rsidP="00854199">
      <w:pPr>
        <w:rPr>
          <w:rFonts w:ascii="Arial" w:eastAsia="Times New Roman" w:hAnsi="Arial" w:cs="Arial"/>
          <w:i/>
          <w:iCs/>
          <w:color w:val="555555"/>
          <w:sz w:val="20"/>
          <w:lang w:eastAsia="en-US"/>
        </w:rPr>
      </w:pPr>
      <w:r w:rsidRPr="00C640D3">
        <w:rPr>
          <w:rFonts w:ascii="Arial" w:hAnsi="Arial" w:cs="Arial"/>
          <w:i/>
          <w:color w:val="000000" w:themeColor="text1"/>
          <w:sz w:val="20"/>
        </w:rPr>
        <w:t>Catas</w:t>
      </w:r>
      <w:r w:rsidR="00854199" w:rsidRPr="00C640D3">
        <w:rPr>
          <w:rFonts w:ascii="Arial" w:hAnsi="Arial" w:cs="Arial"/>
          <w:i/>
          <w:color w:val="000000" w:themeColor="text1"/>
          <w:sz w:val="20"/>
        </w:rPr>
        <w:t xml:space="preserve"> oggi</w:t>
      </w:r>
      <w:r w:rsidRPr="00C640D3">
        <w:rPr>
          <w:rFonts w:ascii="Arial" w:hAnsi="Arial" w:cs="Arial"/>
          <w:i/>
          <w:color w:val="000000" w:themeColor="text1"/>
          <w:sz w:val="20"/>
        </w:rPr>
        <w:t xml:space="preserve"> è una squadra</w:t>
      </w:r>
      <w:r w:rsidR="00854199" w:rsidRPr="00C640D3">
        <w:rPr>
          <w:rFonts w:ascii="Arial" w:hAnsi="Arial" w:cs="Arial"/>
          <w:i/>
          <w:color w:val="000000" w:themeColor="text1"/>
          <w:sz w:val="20"/>
        </w:rPr>
        <w:t xml:space="preserve"> ancora più</w:t>
      </w:r>
      <w:r w:rsidRPr="00C640D3">
        <w:rPr>
          <w:rFonts w:ascii="Arial" w:hAnsi="Arial" w:cs="Arial"/>
          <w:i/>
          <w:color w:val="000000" w:themeColor="text1"/>
          <w:sz w:val="20"/>
        </w:rPr>
        <w:t xml:space="preserve"> forte, capace di crescere, di evolversi e</w:t>
      </w:r>
      <w:r w:rsidR="00854199" w:rsidRPr="00C640D3">
        <w:rPr>
          <w:rFonts w:ascii="Arial" w:hAnsi="Arial" w:cs="Arial"/>
          <w:i/>
          <w:color w:val="000000" w:themeColor="text1"/>
          <w:sz w:val="20"/>
        </w:rPr>
        <w:t xml:space="preserve"> di affrontare ogni difficoltà ottenendo grandi soddisfazioni. Termino il mio incarico di amministratore delegato </w:t>
      </w:r>
      <w:r w:rsidR="00854199" w:rsidRPr="00C640D3">
        <w:rPr>
          <w:rFonts w:ascii="Arial" w:hAnsi="Arial" w:cs="Arial"/>
          <w:color w:val="000000" w:themeColor="text1"/>
          <w:sz w:val="20"/>
        </w:rPr>
        <w:t>– ha concluso Speranza –</w:t>
      </w:r>
      <w:r w:rsidR="00854199" w:rsidRPr="00C640D3">
        <w:rPr>
          <w:rFonts w:ascii="Arial" w:hAnsi="Arial" w:cs="Arial"/>
          <w:i/>
          <w:color w:val="000000" w:themeColor="text1"/>
          <w:sz w:val="20"/>
        </w:rPr>
        <w:t xml:space="preserve"> certamente con un pizzico di malinconia, ma con il grande orgogli</w:t>
      </w:r>
      <w:r w:rsidR="00BA6658" w:rsidRPr="00C640D3">
        <w:rPr>
          <w:rFonts w:ascii="Arial" w:eastAsia="Times New Roman" w:hAnsi="Arial" w:cs="Arial"/>
          <w:i/>
          <w:iCs/>
          <w:color w:val="000000" w:themeColor="text1"/>
          <w:sz w:val="20"/>
          <w:lang w:eastAsia="en-US"/>
        </w:rPr>
        <w:t>o di</w:t>
      </w:r>
      <w:r w:rsidR="00854199" w:rsidRPr="00C640D3">
        <w:rPr>
          <w:rFonts w:ascii="Arial" w:eastAsia="Times New Roman" w:hAnsi="Arial" w:cs="Arial"/>
          <w:i/>
          <w:iCs/>
          <w:color w:val="000000" w:themeColor="text1"/>
          <w:sz w:val="20"/>
          <w:lang w:eastAsia="en-US"/>
        </w:rPr>
        <w:t xml:space="preserve"> avere contribuito a creare dal nulla un laboratorio di prove nel settore del legno-arredo, oggi noto in tutto il mondo e da molti invidiato”.</w:t>
      </w:r>
    </w:p>
    <w:p w14:paraId="2F8744D2" w14:textId="77777777" w:rsidR="00854199" w:rsidRPr="00C640D3" w:rsidRDefault="00854199" w:rsidP="00854199">
      <w:pPr>
        <w:rPr>
          <w:rFonts w:ascii="Arial" w:eastAsia="Times New Roman" w:hAnsi="Arial" w:cs="Arial"/>
          <w:i/>
          <w:iCs/>
          <w:color w:val="555555"/>
          <w:sz w:val="20"/>
          <w:lang w:eastAsia="en-US"/>
        </w:rPr>
      </w:pPr>
    </w:p>
    <w:p w14:paraId="73680779" w14:textId="77777777" w:rsidR="00760FAD" w:rsidRPr="00C640D3" w:rsidRDefault="00760FAD" w:rsidP="00760FAD">
      <w:pPr>
        <w:rPr>
          <w:rFonts w:ascii="Arial" w:hAnsi="Arial" w:cs="Arial"/>
          <w:color w:val="000000" w:themeColor="text1"/>
          <w:sz w:val="20"/>
        </w:rPr>
      </w:pPr>
    </w:p>
    <w:p w14:paraId="0EDAB1F5" w14:textId="77777777" w:rsidR="00C640D3" w:rsidRPr="00C640D3" w:rsidRDefault="00C640D3" w:rsidP="00C640D3">
      <w:pPr>
        <w:rPr>
          <w:rFonts w:ascii="Arial" w:hAnsi="Arial" w:cs="Arial"/>
          <w:sz w:val="20"/>
        </w:rPr>
      </w:pPr>
      <w:r w:rsidRPr="00C640D3">
        <w:rPr>
          <w:rFonts w:ascii="Arial" w:hAnsi="Arial" w:cs="Arial"/>
          <w:sz w:val="20"/>
        </w:rPr>
        <w:lastRenderedPageBreak/>
        <w:t xml:space="preserve">Il presidente della Camera di Commercio </w:t>
      </w:r>
      <w:r w:rsidRPr="00C640D3">
        <w:rPr>
          <w:rFonts w:ascii="Arial" w:hAnsi="Arial" w:cs="Arial"/>
          <w:b/>
          <w:sz w:val="20"/>
        </w:rPr>
        <w:t>Giovanni Da Pozzo</w:t>
      </w:r>
      <w:r w:rsidRPr="00C640D3">
        <w:rPr>
          <w:rFonts w:ascii="Arial" w:hAnsi="Arial" w:cs="Arial"/>
          <w:sz w:val="20"/>
        </w:rPr>
        <w:t xml:space="preserve"> ha consegnato una targa speciale come riconoscimento a Speranza </w:t>
      </w:r>
      <w:r w:rsidRPr="00C640D3">
        <w:rPr>
          <w:rFonts w:ascii="Arial" w:hAnsi="Arial" w:cs="Arial"/>
          <w:i/>
          <w:sz w:val="20"/>
        </w:rPr>
        <w:t>“… per tutti questi anni di impegno in Catas, un fiore all’occhiello della nostra regione e un punto di riferimento a livello internazionale”</w:t>
      </w:r>
      <w:r w:rsidRPr="00C640D3">
        <w:rPr>
          <w:rFonts w:ascii="Arial" w:hAnsi="Arial" w:cs="Arial"/>
          <w:sz w:val="20"/>
        </w:rPr>
        <w:t>, ha detto conferendogli anche la “Moneta” di Jacopo Linussio, onorificenza simbolo dell’ente camerale.</w:t>
      </w:r>
      <w:r w:rsidRPr="00C640D3">
        <w:rPr>
          <w:rFonts w:ascii="Arial" w:hAnsi="Arial" w:cs="Arial"/>
          <w:i/>
          <w:sz w:val="20"/>
        </w:rPr>
        <w:t xml:space="preserve"> “Ringrazio Angelo Speranza per il proficuo lavoro al fianco delle imprese e per avere saputo, insieme a tutta la sua “squadra”, accompagnare il Catas anche nell’uscita dal momento più critico, l’incendio dello scorso dicembre. Il Catas è simbolo di ingegno, serietà, professionalità e anche di rinascita, dal modo con cui è riuscito a gestire questa delicata fase, continuando a garantire un ottimo servizio per tutti coloro che vi fanno riferimento: un vero esempio e un forte segnale di fiducia per il futuro”.</w:t>
      </w:r>
    </w:p>
    <w:p w14:paraId="0794C6C1" w14:textId="77777777" w:rsidR="00C640D3" w:rsidRDefault="00C640D3" w:rsidP="00760FAD">
      <w:pPr>
        <w:rPr>
          <w:rFonts w:ascii="Arial" w:hAnsi="Arial" w:cs="Arial"/>
          <w:color w:val="000000" w:themeColor="text1"/>
          <w:sz w:val="20"/>
        </w:rPr>
      </w:pPr>
    </w:p>
    <w:p w14:paraId="28EF25D6" w14:textId="77777777" w:rsidR="005B5F9E" w:rsidRPr="00C640D3" w:rsidRDefault="005B5F9E" w:rsidP="00760FAD">
      <w:pPr>
        <w:rPr>
          <w:rFonts w:ascii="Arial" w:hAnsi="Arial" w:cs="Arial"/>
          <w:color w:val="000000" w:themeColor="text1"/>
          <w:sz w:val="20"/>
        </w:rPr>
      </w:pPr>
    </w:p>
    <w:p w14:paraId="78F3AF54" w14:textId="77777777" w:rsidR="00854199" w:rsidRPr="00C640D3" w:rsidRDefault="00760FAD" w:rsidP="00760FAD">
      <w:pPr>
        <w:rPr>
          <w:rFonts w:ascii="Arial" w:hAnsi="Arial" w:cs="Arial"/>
          <w:sz w:val="20"/>
        </w:rPr>
      </w:pPr>
      <w:r w:rsidRPr="00C640D3">
        <w:rPr>
          <w:rFonts w:ascii="Arial" w:hAnsi="Arial" w:cs="Arial"/>
          <w:color w:val="000000" w:themeColor="text1"/>
          <w:sz w:val="20"/>
        </w:rPr>
        <w:t xml:space="preserve">L’assemblea ha </w:t>
      </w:r>
      <w:r w:rsidR="00BA6658" w:rsidRPr="00C640D3">
        <w:rPr>
          <w:rFonts w:ascii="Arial" w:hAnsi="Arial" w:cs="Arial"/>
          <w:color w:val="000000" w:themeColor="text1"/>
          <w:sz w:val="20"/>
        </w:rPr>
        <w:t>anche provveduto all'</w:t>
      </w:r>
      <w:r w:rsidR="00854199" w:rsidRPr="00C640D3">
        <w:rPr>
          <w:rFonts w:ascii="Arial" w:hAnsi="Arial" w:cs="Arial"/>
          <w:b/>
          <w:color w:val="000000" w:themeColor="text1"/>
          <w:sz w:val="20"/>
        </w:rPr>
        <w:t>approvazione del</w:t>
      </w:r>
      <w:r w:rsidRPr="00C640D3">
        <w:rPr>
          <w:rFonts w:ascii="Arial" w:hAnsi="Arial" w:cs="Arial"/>
          <w:b/>
          <w:color w:val="000000" w:themeColor="text1"/>
          <w:sz w:val="20"/>
        </w:rPr>
        <w:t xml:space="preserve"> bilancio 2016 </w:t>
      </w:r>
      <w:r w:rsidRPr="00C640D3">
        <w:rPr>
          <w:rFonts w:ascii="Arial" w:hAnsi="Arial" w:cs="Arial"/>
          <w:color w:val="000000" w:themeColor="text1"/>
          <w:sz w:val="20"/>
        </w:rPr>
        <w:t xml:space="preserve">e ha potuto constatare la vivace attività </w:t>
      </w:r>
      <w:r w:rsidRPr="00C640D3">
        <w:rPr>
          <w:rFonts w:ascii="Arial" w:hAnsi="Arial" w:cs="Arial"/>
          <w:sz w:val="20"/>
        </w:rPr>
        <w:t>dei primi quattro mesi del 2017</w:t>
      </w:r>
      <w:r w:rsidR="00854199" w:rsidRPr="00C640D3">
        <w:rPr>
          <w:rFonts w:ascii="Arial" w:hAnsi="Arial" w:cs="Arial"/>
          <w:sz w:val="20"/>
        </w:rPr>
        <w:t>, risultati</w:t>
      </w:r>
      <w:r w:rsidRPr="00C640D3">
        <w:rPr>
          <w:rFonts w:ascii="Arial" w:hAnsi="Arial" w:cs="Arial"/>
          <w:sz w:val="20"/>
        </w:rPr>
        <w:t xml:space="preserve"> superiori a quelli registrati nello stesso quadrimestre dello scorso anno. </w:t>
      </w:r>
    </w:p>
    <w:p w14:paraId="379A2BD1" w14:textId="77777777" w:rsidR="00760FAD" w:rsidRPr="00C640D3" w:rsidRDefault="00760FAD" w:rsidP="00760FAD">
      <w:pPr>
        <w:rPr>
          <w:rFonts w:ascii="Arial" w:hAnsi="Arial" w:cs="Arial"/>
          <w:i/>
          <w:sz w:val="20"/>
        </w:rPr>
      </w:pPr>
      <w:r w:rsidRPr="00C640D3">
        <w:rPr>
          <w:rFonts w:ascii="Arial" w:hAnsi="Arial" w:cs="Arial"/>
          <w:i/>
          <w:sz w:val="20"/>
        </w:rPr>
        <w:t xml:space="preserve">“I </w:t>
      </w:r>
      <w:r w:rsidR="00854199" w:rsidRPr="00C640D3">
        <w:rPr>
          <w:rFonts w:ascii="Arial" w:hAnsi="Arial" w:cs="Arial"/>
          <w:i/>
          <w:sz w:val="20"/>
        </w:rPr>
        <w:t>numeri</w:t>
      </w:r>
      <w:r w:rsidRPr="00C640D3">
        <w:rPr>
          <w:rFonts w:ascii="Arial" w:hAnsi="Arial" w:cs="Arial"/>
          <w:i/>
          <w:sz w:val="20"/>
        </w:rPr>
        <w:t xml:space="preserve"> dimostrano che stiamo brillantemente superando la difficile prova dell’incendio che ha danneggiato una parte importante dei nostri laboratori in Friuli”</w:t>
      </w:r>
      <w:r w:rsidRPr="00C640D3">
        <w:rPr>
          <w:rFonts w:ascii="Arial" w:hAnsi="Arial" w:cs="Arial"/>
          <w:sz w:val="20"/>
        </w:rPr>
        <w:t xml:space="preserve">, ha commentato </w:t>
      </w:r>
      <w:r w:rsidRPr="00C640D3">
        <w:rPr>
          <w:rFonts w:ascii="Arial" w:hAnsi="Arial" w:cs="Arial"/>
          <w:b/>
          <w:sz w:val="20"/>
        </w:rPr>
        <w:t xml:space="preserve">Bernardino Ceccarelli </w:t>
      </w:r>
      <w:r w:rsidRPr="00C640D3">
        <w:rPr>
          <w:rFonts w:ascii="Arial" w:hAnsi="Arial" w:cs="Arial"/>
          <w:sz w:val="20"/>
        </w:rPr>
        <w:t xml:space="preserve">al termine dell’assemblea: </w:t>
      </w:r>
      <w:r w:rsidRPr="00C640D3">
        <w:rPr>
          <w:rFonts w:ascii="Arial" w:hAnsi="Arial" w:cs="Arial"/>
          <w:i/>
          <w:sz w:val="20"/>
        </w:rPr>
        <w:t>“La grande famiglia del Catas ha risposto prontamente e con energia e</w:t>
      </w:r>
      <w:r w:rsidR="00854199" w:rsidRPr="00C640D3">
        <w:rPr>
          <w:rFonts w:ascii="Arial" w:hAnsi="Arial" w:cs="Arial"/>
          <w:i/>
          <w:sz w:val="20"/>
        </w:rPr>
        <w:t xml:space="preserve"> –</w:t>
      </w:r>
      <w:r w:rsidRPr="00C640D3">
        <w:rPr>
          <w:rFonts w:ascii="Arial" w:hAnsi="Arial" w:cs="Arial"/>
          <w:i/>
          <w:sz w:val="20"/>
        </w:rPr>
        <w:t xml:space="preserve"> grazie anche al laboratorio di Lissone, in Brianza, e agli spazi che abbiamo prontamente preso in affitto e attrezzato</w:t>
      </w:r>
      <w:r w:rsidR="00854199" w:rsidRPr="00C640D3">
        <w:rPr>
          <w:rFonts w:ascii="Arial" w:hAnsi="Arial" w:cs="Arial"/>
          <w:i/>
          <w:sz w:val="20"/>
        </w:rPr>
        <w:t xml:space="preserve"> –</w:t>
      </w:r>
      <w:r w:rsidRPr="00C640D3">
        <w:rPr>
          <w:rFonts w:ascii="Arial" w:hAnsi="Arial" w:cs="Arial"/>
          <w:i/>
          <w:sz w:val="20"/>
        </w:rPr>
        <w:t xml:space="preserve"> la situazione è perfettamente sotto controllo, con ottime prospettive di ulteriore crescita che ci fanno guardare con grande fiducia al futuro! Stiamo aspettando solo – fra l’altro – che il Comune di San Giovanni al Natisone dia il via libera alla concessione edilizia che ci permetterebbe di poter aprire </w:t>
      </w:r>
      <w:r w:rsidRPr="00C640D3">
        <w:rPr>
          <w:rFonts w:ascii="Arial" w:hAnsi="Arial" w:cs="Arial"/>
          <w:b/>
          <w:i/>
          <w:sz w:val="20"/>
        </w:rPr>
        <w:t>il cantiere del nuovo “Laboratorio mobili”</w:t>
      </w:r>
      <w:r w:rsidRPr="00C640D3">
        <w:rPr>
          <w:rFonts w:ascii="Arial" w:hAnsi="Arial" w:cs="Arial"/>
          <w:i/>
          <w:sz w:val="20"/>
        </w:rPr>
        <w:t xml:space="preserve"> già nelle prossime settimane</w:t>
      </w:r>
      <w:r w:rsidR="00854199" w:rsidRPr="00C640D3">
        <w:rPr>
          <w:rFonts w:ascii="Arial" w:hAnsi="Arial" w:cs="Arial"/>
          <w:i/>
          <w:sz w:val="20"/>
        </w:rPr>
        <w:t>”</w:t>
      </w:r>
      <w:r w:rsidRPr="00C640D3">
        <w:rPr>
          <w:rFonts w:ascii="Arial" w:hAnsi="Arial" w:cs="Arial"/>
          <w:i/>
          <w:sz w:val="20"/>
        </w:rPr>
        <w:t>.</w:t>
      </w:r>
    </w:p>
    <w:p w14:paraId="308FC5F8" w14:textId="77777777" w:rsidR="00854199" w:rsidRPr="00C640D3" w:rsidRDefault="00854199" w:rsidP="00760FAD">
      <w:pPr>
        <w:rPr>
          <w:rFonts w:ascii="Arial" w:hAnsi="Arial" w:cs="Arial"/>
          <w:i/>
          <w:sz w:val="20"/>
        </w:rPr>
      </w:pPr>
    </w:p>
    <w:p w14:paraId="16AA9B28" w14:textId="77777777" w:rsidR="00854199" w:rsidRPr="00C640D3" w:rsidRDefault="00854199" w:rsidP="00760FAD">
      <w:pPr>
        <w:rPr>
          <w:rFonts w:ascii="Arial" w:hAnsi="Arial" w:cs="Arial"/>
          <w:i/>
          <w:sz w:val="20"/>
        </w:rPr>
      </w:pPr>
    </w:p>
    <w:p w14:paraId="2A0EFBC4" w14:textId="77777777" w:rsidR="00854199" w:rsidRPr="00C640D3" w:rsidRDefault="00854199" w:rsidP="00760FAD">
      <w:pPr>
        <w:rPr>
          <w:rFonts w:ascii="Arial" w:hAnsi="Arial" w:cs="Arial"/>
          <w:i/>
          <w:sz w:val="20"/>
        </w:rPr>
      </w:pPr>
    </w:p>
    <w:p w14:paraId="1BDD4474" w14:textId="77777777" w:rsidR="00760FAD" w:rsidRDefault="00760FAD" w:rsidP="00760FAD">
      <w:pPr>
        <w:rPr>
          <w:rFonts w:ascii="Arial" w:hAnsi="Arial" w:cs="Arial"/>
          <w:color w:val="000000" w:themeColor="text1"/>
          <w:sz w:val="20"/>
        </w:rPr>
      </w:pPr>
    </w:p>
    <w:p w14:paraId="7B4BCBDB" w14:textId="77777777" w:rsidR="006753AE" w:rsidRPr="00C640D3" w:rsidRDefault="006753AE" w:rsidP="00760FAD">
      <w:pPr>
        <w:rPr>
          <w:rFonts w:ascii="Arial" w:hAnsi="Arial" w:cs="Arial"/>
          <w:color w:val="000000" w:themeColor="text1"/>
          <w:sz w:val="20"/>
        </w:rPr>
      </w:pPr>
      <w:bookmarkStart w:id="0" w:name="_GoBack"/>
      <w:bookmarkEnd w:id="0"/>
    </w:p>
    <w:p w14:paraId="1297DD1A" w14:textId="77777777" w:rsidR="00760FAD" w:rsidRPr="00C640D3" w:rsidRDefault="00760FAD" w:rsidP="00760FAD">
      <w:pPr>
        <w:rPr>
          <w:rFonts w:ascii="Arial" w:hAnsi="Arial" w:cs="Arial"/>
          <w:color w:val="000000" w:themeColor="text1"/>
          <w:sz w:val="20"/>
        </w:rPr>
      </w:pPr>
    </w:p>
    <w:p w14:paraId="6709E272" w14:textId="77777777" w:rsidR="00760FAD" w:rsidRPr="00C640D3" w:rsidRDefault="00760FAD" w:rsidP="00760FAD">
      <w:pPr>
        <w:rPr>
          <w:rFonts w:ascii="Arial" w:hAnsi="Arial" w:cs="Arial"/>
          <w:i/>
          <w:color w:val="000000" w:themeColor="text1"/>
          <w:sz w:val="20"/>
        </w:rPr>
      </w:pPr>
      <w:r w:rsidRPr="00C640D3">
        <w:rPr>
          <w:rFonts w:ascii="Arial" w:hAnsi="Arial" w:cs="Arial"/>
          <w:i/>
          <w:color w:val="000000" w:themeColor="text1"/>
          <w:sz w:val="20"/>
        </w:rPr>
        <w:t>Nota</w:t>
      </w:r>
    </w:p>
    <w:p w14:paraId="01410B81" w14:textId="77777777" w:rsidR="00760FAD" w:rsidRPr="00C640D3" w:rsidRDefault="00760FAD" w:rsidP="00760FAD">
      <w:pPr>
        <w:rPr>
          <w:rFonts w:ascii="Arial" w:hAnsi="Arial" w:cs="Arial"/>
          <w:i/>
          <w:sz w:val="20"/>
        </w:rPr>
      </w:pPr>
      <w:r w:rsidRPr="00C640D3">
        <w:rPr>
          <w:rFonts w:ascii="Arial" w:hAnsi="Arial" w:cs="Arial"/>
          <w:i/>
          <w:sz w:val="20"/>
        </w:rPr>
        <w:t xml:space="preserve">CATAS è una società per azioni i cui </w:t>
      </w:r>
      <w:r w:rsidRPr="00C640D3">
        <w:rPr>
          <w:rFonts w:ascii="Arial" w:hAnsi="Arial" w:cs="Arial"/>
          <w:b/>
          <w:i/>
          <w:sz w:val="20"/>
        </w:rPr>
        <w:t>soci</w:t>
      </w:r>
      <w:r w:rsidRPr="00C640D3">
        <w:rPr>
          <w:rFonts w:ascii="Arial" w:hAnsi="Arial" w:cs="Arial"/>
          <w:i/>
          <w:sz w:val="20"/>
        </w:rPr>
        <w:t xml:space="preserve"> sono Camera di Commercio di Udine, Federlegno Arredo Eventi, Banca di Cividale, Confindustria Udine, Confindustria Monza e Brianza, Aial-Associazione italiana artigiani del legno, Cna-Confederazione nazionale dell’artigianato di Como, Associazione piccole e medie industrie di Udine e Confartigianato Udine. </w:t>
      </w:r>
    </w:p>
    <w:p w14:paraId="37631068" w14:textId="77777777" w:rsidR="00760FAD" w:rsidRPr="00C640D3" w:rsidRDefault="00760FAD" w:rsidP="00760FAD">
      <w:pPr>
        <w:rPr>
          <w:rFonts w:ascii="Arial" w:hAnsi="Arial" w:cs="Arial"/>
          <w:color w:val="000000" w:themeColor="text1"/>
          <w:sz w:val="20"/>
        </w:rPr>
      </w:pPr>
    </w:p>
    <w:p w14:paraId="6E7936A1" w14:textId="77777777" w:rsidR="004146AA" w:rsidRPr="00C640D3" w:rsidRDefault="004146AA" w:rsidP="00001D70">
      <w:pPr>
        <w:rPr>
          <w:rFonts w:ascii="Arial" w:hAnsi="Arial" w:cs="Arial"/>
          <w:sz w:val="20"/>
        </w:rPr>
      </w:pPr>
    </w:p>
    <w:sectPr w:rsidR="004146AA" w:rsidRPr="00C640D3" w:rsidSect="002964F7">
      <w:headerReference w:type="default" r:id="rId8"/>
      <w:pgSz w:w="11906" w:h="16838"/>
      <w:pgMar w:top="3261" w:right="4109" w:bottom="851" w:left="96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A09E8" w14:textId="77777777" w:rsidR="00390323" w:rsidRDefault="00390323">
      <w:r>
        <w:separator/>
      </w:r>
    </w:p>
  </w:endnote>
  <w:endnote w:type="continuationSeparator" w:id="0">
    <w:p w14:paraId="38578C83" w14:textId="77777777" w:rsidR="00390323" w:rsidRDefault="0039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Yu Mincho">
    <w:panose1 w:val="00000000000000000000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1A36B" w14:textId="77777777" w:rsidR="00390323" w:rsidRDefault="00390323">
      <w:r>
        <w:separator/>
      </w:r>
    </w:p>
  </w:footnote>
  <w:footnote w:type="continuationSeparator" w:id="0">
    <w:p w14:paraId="789F4283" w14:textId="77777777" w:rsidR="00390323" w:rsidRDefault="003903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85570" w14:textId="77777777" w:rsidR="00BA6658" w:rsidRDefault="00BA6658" w:rsidP="004C4A9D">
    <w:pPr>
      <w:pStyle w:val="Header"/>
    </w:pPr>
    <w:r w:rsidRPr="002964F7">
      <w:rPr>
        <w:rFonts w:ascii="Arial" w:eastAsia="Times New Roman" w:hAnsi="Arial" w:cs="Arial"/>
        <w:noProof/>
        <w:color w:val="000000" w:themeColor="text1"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EBA7F9" wp14:editId="0697CE1B">
              <wp:simplePos x="0" y="0"/>
              <wp:positionH relativeFrom="column">
                <wp:posOffset>4760595</wp:posOffset>
              </wp:positionH>
              <wp:positionV relativeFrom="paragraph">
                <wp:posOffset>2441575</wp:posOffset>
              </wp:positionV>
              <wp:extent cx="1828800" cy="628650"/>
              <wp:effectExtent l="0" t="0" r="0" b="635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DF2559" w14:textId="77777777" w:rsidR="00BA6658" w:rsidRPr="00CD5746" w:rsidRDefault="00BA6658" w:rsidP="002964F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eastAsia="Times New Roman" w:hAnsi="Arial" w:cs="Arial"/>
                              <w:b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CD5746">
                            <w:rPr>
                              <w:rFonts w:ascii="Arial" w:eastAsia="Times New Roman" w:hAnsi="Arial" w:cs="Arial"/>
                              <w:b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Luca Rossetti</w:t>
                          </w:r>
                        </w:p>
                        <w:p w14:paraId="66A88DD6" w14:textId="77777777" w:rsidR="00BA6658" w:rsidRPr="00CD5746" w:rsidRDefault="00BA6658" w:rsidP="002964F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eastAsia="Times New Roman" w:hAnsi="Arial" w:cs="Arial"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CD5746">
                            <w:rPr>
                              <w:rFonts w:ascii="Arial" w:eastAsia="Times New Roman" w:hAnsi="Arial" w:cs="Arial"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telefono +39 329 2197752</w:t>
                          </w:r>
                        </w:p>
                        <w:p w14:paraId="6B564805" w14:textId="77777777" w:rsidR="00BA6658" w:rsidRPr="00CD5746" w:rsidRDefault="00BA6658" w:rsidP="00CD574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eastAsia="Times New Roman" w:hAnsi="Arial" w:cs="Arial"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luca.rossetti@ldr-c.com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374.85pt;margin-top:192.25pt;width:2in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hMqc4CAAAO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" filled="f" stroked="f">
              <v:textbox>
                <w:txbxContent>
                  <w:p w:rsidR="00BA6658" w:rsidRPr="00CD5746" w:rsidRDefault="00BA6658" w:rsidP="002964F7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Arial" w:eastAsia="Times New Roman" w:hAnsi="Arial" w:cs="Arial"/>
                        <w:b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CD5746">
                      <w:rPr>
                        <w:rFonts w:ascii="Arial" w:eastAsia="Times New Roman" w:hAnsi="Arial" w:cs="Arial"/>
                        <w:b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  <w:t>Luca Rossetti</w:t>
                    </w:r>
                  </w:p>
                  <w:p w:rsidR="00BA6658" w:rsidRPr="00CD5746" w:rsidRDefault="00BA6658" w:rsidP="002964F7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Arial" w:eastAsia="Times New Roman" w:hAnsi="Arial"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proofErr w:type="spellStart"/>
                    <w:proofErr w:type="gramStart"/>
                    <w:r w:rsidRPr="00CD5746">
                      <w:rPr>
                        <w:rFonts w:ascii="Arial" w:eastAsia="Times New Roman" w:hAnsi="Arial"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  <w:t>telefono</w:t>
                    </w:r>
                    <w:proofErr w:type="spellEnd"/>
                    <w:proofErr w:type="gramEnd"/>
                    <w:r w:rsidRPr="00CD5746">
                      <w:rPr>
                        <w:rFonts w:ascii="Arial" w:eastAsia="Times New Roman" w:hAnsi="Arial"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  <w:t xml:space="preserve"> +39 329 2197752</w:t>
                    </w:r>
                  </w:p>
                  <w:p w:rsidR="00BA6658" w:rsidRPr="00CD5746" w:rsidRDefault="00BA6658" w:rsidP="00CD5746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Arial" w:eastAsia="Times New Roman" w:hAnsi="Arial"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proofErr w:type="gramStart"/>
                    <w:r>
                      <w:rPr>
                        <w:rFonts w:ascii="Arial" w:eastAsia="Times New Roman" w:hAnsi="Arial"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  <w:t>luca.rossetti@ldr</w:t>
                    </w:r>
                    <w:proofErr w:type="gramEnd"/>
                    <w:r>
                      <w:rPr>
                        <w:rFonts w:ascii="Arial" w:eastAsia="Times New Roman" w:hAnsi="Arial"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  <w:t>-c.com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964F7">
      <w:rPr>
        <w:rFonts w:ascii="Arial" w:eastAsia="Times New Roman" w:hAnsi="Arial" w:cs="Arial"/>
        <w:noProof/>
        <w:color w:val="000000" w:themeColor="text1"/>
        <w:sz w:val="20"/>
        <w:lang w:val="en-US" w:eastAsia="en-US"/>
      </w:rPr>
      <w:drawing>
        <wp:anchor distT="0" distB="0" distL="114300" distR="114300" simplePos="0" relativeHeight="251660288" behindDoc="0" locked="0" layoutInCell="1" allowOverlap="1" wp14:anchorId="08CAA2B3" wp14:editId="60D06C0A">
          <wp:simplePos x="0" y="0"/>
          <wp:positionH relativeFrom="column">
            <wp:posOffset>5382895</wp:posOffset>
          </wp:positionH>
          <wp:positionV relativeFrom="paragraph">
            <wp:posOffset>2032635</wp:posOffset>
          </wp:positionV>
          <wp:extent cx="1143000" cy="386715"/>
          <wp:effectExtent l="0" t="0" r="0" b="0"/>
          <wp:wrapNone/>
          <wp:docPr id="1" name="Picture 1" descr="iMac HD:LAVORI:LDR:CORPORATE IMAGE:LOGO:logo LDR picc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c HD:LAVORI:LDR:CORPORATE IMAGE:LOGO:logo LDR picco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36CDB29F" wp14:editId="0C4A4253">
          <wp:simplePos x="0" y="0"/>
          <wp:positionH relativeFrom="column">
            <wp:posOffset>4703445</wp:posOffset>
          </wp:positionH>
          <wp:positionV relativeFrom="paragraph">
            <wp:posOffset>-34925</wp:posOffset>
          </wp:positionV>
          <wp:extent cx="1803400" cy="1803400"/>
          <wp:effectExtent l="0" t="0" r="0" b="0"/>
          <wp:wrapNone/>
          <wp:docPr id="6" name="Picture 2" descr="iMac HD:LAVORI:CATAS:CORPORATE IMAGE:loghi:logo CATAS PRESS OFFICE 5X5 are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c HD:LAVORI:CATAS:CORPORATE IMAGE:loghi:logo CATAS PRESS OFFICE 5X5 area grand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60D28"/>
    <w:multiLevelType w:val="hybridMultilevel"/>
    <w:tmpl w:val="EEA6D7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E8"/>
    <w:rsid w:val="00001D70"/>
    <w:rsid w:val="000332F6"/>
    <w:rsid w:val="00036C17"/>
    <w:rsid w:val="00087303"/>
    <w:rsid w:val="0009724F"/>
    <w:rsid w:val="000B49F6"/>
    <w:rsid w:val="000C0277"/>
    <w:rsid w:val="00113F98"/>
    <w:rsid w:val="00152877"/>
    <w:rsid w:val="001B3416"/>
    <w:rsid w:val="001D23B5"/>
    <w:rsid w:val="001F36D4"/>
    <w:rsid w:val="002159F2"/>
    <w:rsid w:val="00253AF7"/>
    <w:rsid w:val="00286D74"/>
    <w:rsid w:val="002964F7"/>
    <w:rsid w:val="002D6453"/>
    <w:rsid w:val="002E188C"/>
    <w:rsid w:val="002E297E"/>
    <w:rsid w:val="003312B0"/>
    <w:rsid w:val="00347825"/>
    <w:rsid w:val="003602EC"/>
    <w:rsid w:val="003634EA"/>
    <w:rsid w:val="00381ACE"/>
    <w:rsid w:val="0038684B"/>
    <w:rsid w:val="00390323"/>
    <w:rsid w:val="0040749F"/>
    <w:rsid w:val="004146AA"/>
    <w:rsid w:val="004254D7"/>
    <w:rsid w:val="00425844"/>
    <w:rsid w:val="00454D1E"/>
    <w:rsid w:val="0047218B"/>
    <w:rsid w:val="00493C10"/>
    <w:rsid w:val="004A0709"/>
    <w:rsid w:val="004B4BEB"/>
    <w:rsid w:val="004C4A9D"/>
    <w:rsid w:val="005309D7"/>
    <w:rsid w:val="005654B8"/>
    <w:rsid w:val="00574328"/>
    <w:rsid w:val="00580DC3"/>
    <w:rsid w:val="0059006B"/>
    <w:rsid w:val="005910E3"/>
    <w:rsid w:val="005B0EE6"/>
    <w:rsid w:val="005B5F9E"/>
    <w:rsid w:val="005C76D1"/>
    <w:rsid w:val="005F7674"/>
    <w:rsid w:val="00611089"/>
    <w:rsid w:val="00611341"/>
    <w:rsid w:val="00633906"/>
    <w:rsid w:val="006564A9"/>
    <w:rsid w:val="006753AE"/>
    <w:rsid w:val="00687CFA"/>
    <w:rsid w:val="00697F06"/>
    <w:rsid w:val="006A69A6"/>
    <w:rsid w:val="006B2D4E"/>
    <w:rsid w:val="006B3FE5"/>
    <w:rsid w:val="007143DC"/>
    <w:rsid w:val="0072389F"/>
    <w:rsid w:val="00732300"/>
    <w:rsid w:val="00732E60"/>
    <w:rsid w:val="00734BEF"/>
    <w:rsid w:val="00760FAD"/>
    <w:rsid w:val="00767B7D"/>
    <w:rsid w:val="00794645"/>
    <w:rsid w:val="007A00A2"/>
    <w:rsid w:val="007C28B0"/>
    <w:rsid w:val="008323D7"/>
    <w:rsid w:val="00854199"/>
    <w:rsid w:val="00854FB6"/>
    <w:rsid w:val="00877443"/>
    <w:rsid w:val="008E66B2"/>
    <w:rsid w:val="008F04AC"/>
    <w:rsid w:val="008F3312"/>
    <w:rsid w:val="008F744C"/>
    <w:rsid w:val="00953764"/>
    <w:rsid w:val="00953818"/>
    <w:rsid w:val="00956F43"/>
    <w:rsid w:val="009705FC"/>
    <w:rsid w:val="009831C9"/>
    <w:rsid w:val="00983509"/>
    <w:rsid w:val="00985925"/>
    <w:rsid w:val="009A0ADE"/>
    <w:rsid w:val="009E55D6"/>
    <w:rsid w:val="00A27B20"/>
    <w:rsid w:val="00A54204"/>
    <w:rsid w:val="00A574AC"/>
    <w:rsid w:val="00A65208"/>
    <w:rsid w:val="00A708F3"/>
    <w:rsid w:val="00A93154"/>
    <w:rsid w:val="00AC3393"/>
    <w:rsid w:val="00AF7ABE"/>
    <w:rsid w:val="00B16024"/>
    <w:rsid w:val="00B21D85"/>
    <w:rsid w:val="00B441B9"/>
    <w:rsid w:val="00B61F2A"/>
    <w:rsid w:val="00B835A9"/>
    <w:rsid w:val="00BA479E"/>
    <w:rsid w:val="00BA5695"/>
    <w:rsid w:val="00BA6658"/>
    <w:rsid w:val="00BE6C75"/>
    <w:rsid w:val="00C00F52"/>
    <w:rsid w:val="00C01876"/>
    <w:rsid w:val="00C13D2E"/>
    <w:rsid w:val="00C47CEA"/>
    <w:rsid w:val="00C640D3"/>
    <w:rsid w:val="00C94967"/>
    <w:rsid w:val="00CB2DCF"/>
    <w:rsid w:val="00CB33E9"/>
    <w:rsid w:val="00CD393B"/>
    <w:rsid w:val="00CD5746"/>
    <w:rsid w:val="00CD5E64"/>
    <w:rsid w:val="00D16A6F"/>
    <w:rsid w:val="00D445E8"/>
    <w:rsid w:val="00D736ED"/>
    <w:rsid w:val="00D756D6"/>
    <w:rsid w:val="00D86738"/>
    <w:rsid w:val="00D871AA"/>
    <w:rsid w:val="00DD1B5C"/>
    <w:rsid w:val="00E229E8"/>
    <w:rsid w:val="00E27AC3"/>
    <w:rsid w:val="00E36F64"/>
    <w:rsid w:val="00E83140"/>
    <w:rsid w:val="00E835E9"/>
    <w:rsid w:val="00E945E2"/>
    <w:rsid w:val="00EE74B9"/>
    <w:rsid w:val="00EF0634"/>
    <w:rsid w:val="00F0475B"/>
    <w:rsid w:val="00F10D43"/>
    <w:rsid w:val="00F63B46"/>
    <w:rsid w:val="00F734ED"/>
    <w:rsid w:val="00F74960"/>
    <w:rsid w:val="00F76E46"/>
    <w:rsid w:val="00FE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CF47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odyText">
    <w:name w:val="Body Text"/>
    <w:basedOn w:val="Normal"/>
    <w:pPr>
      <w:tabs>
        <w:tab w:val="left" w:pos="356"/>
      </w:tabs>
    </w:pPr>
    <w:rPr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Indirizzo">
    <w:name w:val="Indirizzo"/>
    <w:basedOn w:val="Normal"/>
    <w:next w:val="Normal"/>
    <w:rsid w:val="00B656D1"/>
    <w:pPr>
      <w:spacing w:before="220" w:line="240" w:lineRule="atLeast"/>
      <w:jc w:val="both"/>
    </w:pPr>
    <w:rPr>
      <w:rFonts w:ascii="Garamond" w:eastAsia="Times New Roman" w:hAnsi="Garamond"/>
      <w:kern w:val="18"/>
      <w:sz w:val="20"/>
      <w:lang w:eastAsia="en-US"/>
    </w:rPr>
  </w:style>
  <w:style w:type="paragraph" w:styleId="BalloonText">
    <w:name w:val="Balloon Text"/>
    <w:basedOn w:val="Normal"/>
    <w:semiHidden/>
    <w:rsid w:val="00B656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B3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F734E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3154"/>
    <w:pPr>
      <w:ind w:left="720"/>
      <w:contextualSpacing/>
    </w:pPr>
    <w:rPr>
      <w:rFonts w:ascii="Times New Roman" w:eastAsiaTheme="minorEastAsia" w:hAnsi="Times New Roman"/>
      <w:szCs w:val="24"/>
    </w:rPr>
  </w:style>
  <w:style w:type="paragraph" w:customStyle="1" w:styleId="Els-body-text">
    <w:name w:val="Els-body-text"/>
    <w:rsid w:val="007A00A2"/>
    <w:pPr>
      <w:spacing w:line="240" w:lineRule="exact"/>
      <w:jc w:val="both"/>
    </w:pPr>
    <w:rPr>
      <w:sz w:val="22"/>
      <w:szCs w:val="24"/>
      <w:lang w:val="en-US" w:eastAsia="en-US"/>
    </w:rPr>
  </w:style>
  <w:style w:type="paragraph" w:customStyle="1" w:styleId="Els-table-text">
    <w:name w:val="Els-table-text"/>
    <w:rsid w:val="007A00A2"/>
    <w:pPr>
      <w:keepNext/>
      <w:spacing w:after="80" w:line="240" w:lineRule="exact"/>
    </w:pPr>
    <w:rPr>
      <w:sz w:val="18"/>
      <w:szCs w:val="24"/>
      <w:lang w:val="en-US" w:eastAsia="en-US"/>
    </w:rPr>
  </w:style>
  <w:style w:type="paragraph" w:customStyle="1" w:styleId="p1">
    <w:name w:val="p1"/>
    <w:basedOn w:val="Normal"/>
    <w:rsid w:val="00C13D2E"/>
    <w:pPr>
      <w:ind w:left="90"/>
    </w:pPr>
    <w:rPr>
      <w:rFonts w:ascii="Helvetica Neue" w:eastAsiaTheme="minorHAnsi" w:hAnsi="Helvetica Neue"/>
      <w:sz w:val="18"/>
      <w:szCs w:val="18"/>
    </w:rPr>
  </w:style>
  <w:style w:type="paragraph" w:styleId="NoSpacing">
    <w:name w:val="No Spacing"/>
    <w:uiPriority w:val="1"/>
    <w:qFormat/>
    <w:rsid w:val="00C13D2E"/>
    <w:pPr>
      <w:widowControl w:val="0"/>
      <w:pBdr>
        <w:top w:val="nil"/>
        <w:left w:val="nil"/>
        <w:bottom w:val="nil"/>
        <w:right w:val="nil"/>
      </w:pBdr>
    </w:pPr>
    <w:rPr>
      <w:rFonts w:ascii="Calibri" w:eastAsia="Calibri" w:hAnsi="Calibri"/>
      <w:color w:val="00000A"/>
      <w:sz w:val="22"/>
      <w:szCs w:val="22"/>
      <w:shd w:val="clear" w:color="auto" w:fill="FFFFFF"/>
      <w:lang w:eastAsia="en-US"/>
    </w:rPr>
  </w:style>
  <w:style w:type="character" w:styleId="Emphasis">
    <w:name w:val="Emphasis"/>
    <w:basedOn w:val="DefaultParagraphFont"/>
    <w:uiPriority w:val="20"/>
    <w:qFormat/>
    <w:rsid w:val="0085419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odyText">
    <w:name w:val="Body Text"/>
    <w:basedOn w:val="Normal"/>
    <w:pPr>
      <w:tabs>
        <w:tab w:val="left" w:pos="356"/>
      </w:tabs>
    </w:pPr>
    <w:rPr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Indirizzo">
    <w:name w:val="Indirizzo"/>
    <w:basedOn w:val="Normal"/>
    <w:next w:val="Normal"/>
    <w:rsid w:val="00B656D1"/>
    <w:pPr>
      <w:spacing w:before="220" w:line="240" w:lineRule="atLeast"/>
      <w:jc w:val="both"/>
    </w:pPr>
    <w:rPr>
      <w:rFonts w:ascii="Garamond" w:eastAsia="Times New Roman" w:hAnsi="Garamond"/>
      <w:kern w:val="18"/>
      <w:sz w:val="20"/>
      <w:lang w:eastAsia="en-US"/>
    </w:rPr>
  </w:style>
  <w:style w:type="paragraph" w:styleId="BalloonText">
    <w:name w:val="Balloon Text"/>
    <w:basedOn w:val="Normal"/>
    <w:semiHidden/>
    <w:rsid w:val="00B656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B3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F734E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3154"/>
    <w:pPr>
      <w:ind w:left="720"/>
      <w:contextualSpacing/>
    </w:pPr>
    <w:rPr>
      <w:rFonts w:ascii="Times New Roman" w:eastAsiaTheme="minorEastAsia" w:hAnsi="Times New Roman"/>
      <w:szCs w:val="24"/>
    </w:rPr>
  </w:style>
  <w:style w:type="paragraph" w:customStyle="1" w:styleId="Els-body-text">
    <w:name w:val="Els-body-text"/>
    <w:rsid w:val="007A00A2"/>
    <w:pPr>
      <w:spacing w:line="240" w:lineRule="exact"/>
      <w:jc w:val="both"/>
    </w:pPr>
    <w:rPr>
      <w:sz w:val="22"/>
      <w:szCs w:val="24"/>
      <w:lang w:val="en-US" w:eastAsia="en-US"/>
    </w:rPr>
  </w:style>
  <w:style w:type="paragraph" w:customStyle="1" w:styleId="Els-table-text">
    <w:name w:val="Els-table-text"/>
    <w:rsid w:val="007A00A2"/>
    <w:pPr>
      <w:keepNext/>
      <w:spacing w:after="80" w:line="240" w:lineRule="exact"/>
    </w:pPr>
    <w:rPr>
      <w:sz w:val="18"/>
      <w:szCs w:val="24"/>
      <w:lang w:val="en-US" w:eastAsia="en-US"/>
    </w:rPr>
  </w:style>
  <w:style w:type="paragraph" w:customStyle="1" w:styleId="p1">
    <w:name w:val="p1"/>
    <w:basedOn w:val="Normal"/>
    <w:rsid w:val="00C13D2E"/>
    <w:pPr>
      <w:ind w:left="90"/>
    </w:pPr>
    <w:rPr>
      <w:rFonts w:ascii="Helvetica Neue" w:eastAsiaTheme="minorHAnsi" w:hAnsi="Helvetica Neue"/>
      <w:sz w:val="18"/>
      <w:szCs w:val="18"/>
    </w:rPr>
  </w:style>
  <w:style w:type="paragraph" w:styleId="NoSpacing">
    <w:name w:val="No Spacing"/>
    <w:uiPriority w:val="1"/>
    <w:qFormat/>
    <w:rsid w:val="00C13D2E"/>
    <w:pPr>
      <w:widowControl w:val="0"/>
      <w:pBdr>
        <w:top w:val="nil"/>
        <w:left w:val="nil"/>
        <w:bottom w:val="nil"/>
        <w:right w:val="nil"/>
      </w:pBdr>
    </w:pPr>
    <w:rPr>
      <w:rFonts w:ascii="Calibri" w:eastAsia="Calibri" w:hAnsi="Calibri"/>
      <w:color w:val="00000A"/>
      <w:sz w:val="22"/>
      <w:szCs w:val="22"/>
      <w:shd w:val="clear" w:color="auto" w:fill="FFFFFF"/>
      <w:lang w:eastAsia="en-US"/>
    </w:rPr>
  </w:style>
  <w:style w:type="character" w:styleId="Emphasis">
    <w:name w:val="Emphasis"/>
    <w:basedOn w:val="DefaultParagraphFont"/>
    <w:uiPriority w:val="20"/>
    <w:qFormat/>
    <w:rsid w:val="008541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764</Words>
  <Characters>4356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CATAS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Serena Petaccia</dc:creator>
  <cp:keywords/>
  <cp:lastModifiedBy>Microsoft Office User LUCA</cp:lastModifiedBy>
  <cp:revision>6</cp:revision>
  <cp:lastPrinted>2017-01-22T17:13:00Z</cp:lastPrinted>
  <dcterms:created xsi:type="dcterms:W3CDTF">2017-05-12T09:43:00Z</dcterms:created>
  <dcterms:modified xsi:type="dcterms:W3CDTF">2017-05-12T11:22:00Z</dcterms:modified>
</cp:coreProperties>
</file>