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1D02BB">
        <w:rPr>
          <w:rFonts w:ascii="Arial" w:hAnsi="Arial" w:cs="Arial"/>
          <w:sz w:val="20"/>
        </w:rPr>
        <w:t>25</w:t>
      </w:r>
      <w:r w:rsidR="001A704D">
        <w:rPr>
          <w:rFonts w:ascii="Arial" w:hAnsi="Arial" w:cs="Arial"/>
          <w:sz w:val="20"/>
        </w:rPr>
        <w:t xml:space="preserve"> luglio</w:t>
      </w:r>
      <w:r w:rsidRPr="002964F7">
        <w:rPr>
          <w:rFonts w:ascii="Arial" w:hAnsi="Arial" w:cs="Arial"/>
          <w:sz w:val="20"/>
        </w:rPr>
        <w:t xml:space="preserve"> 201</w:t>
      </w:r>
      <w:r w:rsidR="00347825">
        <w:rPr>
          <w:rFonts w:ascii="Arial" w:hAnsi="Arial" w:cs="Arial"/>
          <w:sz w:val="20"/>
        </w:rPr>
        <w:t>7</w:t>
      </w:r>
    </w:p>
    <w:p w:rsidR="00C01876" w:rsidRPr="002964F7" w:rsidRDefault="00EF0634" w:rsidP="002964F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A54204" w:rsidRDefault="00A54204" w:rsidP="002964F7">
      <w:pPr>
        <w:jc w:val="both"/>
        <w:rPr>
          <w:rFonts w:ascii="Arial" w:hAnsi="Arial" w:cs="Arial"/>
          <w:sz w:val="20"/>
        </w:rPr>
      </w:pPr>
    </w:p>
    <w:p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:rsidR="00C13D2E" w:rsidRPr="00760FAD" w:rsidRDefault="001D02BB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IL </w:t>
      </w:r>
      <w:r w:rsidR="001A704D">
        <w:rPr>
          <w:rFonts w:ascii="Arial" w:hAnsi="Arial" w:cs="Arial"/>
          <w:sz w:val="20"/>
        </w:rPr>
        <w:t>CATAS GUARDA AL FUTURO</w:t>
      </w:r>
    </w:p>
    <w:p w:rsidR="00000AB4" w:rsidRDefault="001D02BB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Le attività di prova e certificazione sul mobile del laboratorio friulano da qualche settimana procedono a pieno regime, dopo gli interventi resi necessari dall’incendio </w:t>
      </w:r>
      <w:r w:rsidR="00D379C4">
        <w:rPr>
          <w:rFonts w:ascii="Arial" w:hAnsi="Arial" w:cs="Arial"/>
          <w:i/>
          <w:color w:val="000000" w:themeColor="text1"/>
          <w:sz w:val="20"/>
        </w:rPr>
        <w:t>del</w:t>
      </w:r>
      <w:r>
        <w:rPr>
          <w:rFonts w:ascii="Arial" w:hAnsi="Arial" w:cs="Arial"/>
          <w:i/>
          <w:color w:val="000000" w:themeColor="text1"/>
          <w:sz w:val="20"/>
        </w:rPr>
        <w:t xml:space="preserve">lo scorso </w:t>
      </w:r>
      <w:r w:rsidR="00D379C4">
        <w:rPr>
          <w:rFonts w:ascii="Arial" w:hAnsi="Arial" w:cs="Arial"/>
          <w:i/>
          <w:color w:val="000000" w:themeColor="text1"/>
          <w:sz w:val="20"/>
        </w:rPr>
        <w:t>dicembre</w:t>
      </w:r>
      <w:r w:rsidR="00000AB4">
        <w:rPr>
          <w:rFonts w:ascii="Arial" w:hAnsi="Arial" w:cs="Arial"/>
          <w:i/>
          <w:color w:val="000000" w:themeColor="text1"/>
          <w:sz w:val="20"/>
        </w:rPr>
        <w:t>.</w:t>
      </w:r>
      <w:r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:rsidR="006A69A6" w:rsidRDefault="00000AB4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>Presentato il progetto del nuovo edificio, che sarà terminato entro il 2019.</w:t>
      </w:r>
    </w:p>
    <w:p w:rsidR="001D02BB" w:rsidRDefault="001D02BB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</w:p>
    <w:p w:rsidR="001D02BB" w:rsidRDefault="001D02BB" w:rsidP="00CD5E6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</w:p>
    <w:p w:rsidR="006A69A6" w:rsidRPr="00760FAD" w:rsidRDefault="006A69A6" w:rsidP="006A69A6">
      <w:pPr>
        <w:rPr>
          <w:rFonts w:ascii="Arial" w:hAnsi="Arial" w:cs="Arial"/>
          <w:sz w:val="20"/>
        </w:rPr>
      </w:pPr>
    </w:p>
    <w:p w:rsidR="006A69A6" w:rsidRPr="00760FAD" w:rsidRDefault="006A69A6" w:rsidP="006A69A6">
      <w:pPr>
        <w:rPr>
          <w:rFonts w:ascii="Arial" w:hAnsi="Arial" w:cs="Arial"/>
          <w:sz w:val="20"/>
        </w:rPr>
      </w:pPr>
    </w:p>
    <w:p w:rsidR="001A704D" w:rsidRPr="001D02BB" w:rsidRDefault="001A704D" w:rsidP="001D02BB">
      <w:pPr>
        <w:rPr>
          <w:rFonts w:ascii="Arial" w:hAnsi="Arial" w:cs="Arial"/>
          <w:sz w:val="20"/>
        </w:rPr>
      </w:pPr>
      <w:r w:rsidRPr="001D02BB">
        <w:rPr>
          <w:rFonts w:ascii="Arial" w:hAnsi="Arial" w:cs="Arial"/>
          <w:sz w:val="20"/>
        </w:rPr>
        <w:t xml:space="preserve">In sei mesi </w:t>
      </w:r>
      <w:proofErr w:type="spellStart"/>
      <w:r w:rsidRPr="001D02BB">
        <w:rPr>
          <w:rFonts w:ascii="Arial" w:hAnsi="Arial" w:cs="Arial"/>
          <w:b/>
          <w:sz w:val="20"/>
        </w:rPr>
        <w:t>Catas</w:t>
      </w:r>
      <w:proofErr w:type="spellEnd"/>
      <w:r w:rsidRPr="001D02BB">
        <w:rPr>
          <w:rFonts w:ascii="Arial" w:hAnsi="Arial" w:cs="Arial"/>
          <w:sz w:val="20"/>
        </w:rPr>
        <w:t xml:space="preserve">, il più importante laboratorio europeo di prove e </w:t>
      </w:r>
      <w:r w:rsidR="002A6AD7" w:rsidRPr="001D02BB">
        <w:rPr>
          <w:rFonts w:ascii="Arial" w:hAnsi="Arial" w:cs="Arial"/>
          <w:sz w:val="20"/>
        </w:rPr>
        <w:t>ricerche</w:t>
      </w:r>
      <w:r w:rsidRPr="001D02BB">
        <w:rPr>
          <w:rFonts w:ascii="Arial" w:hAnsi="Arial" w:cs="Arial"/>
          <w:sz w:val="20"/>
        </w:rPr>
        <w:t xml:space="preserve"> per il settore legno-arredo, è tornato </w:t>
      </w:r>
      <w:r w:rsidRPr="001D02BB">
        <w:rPr>
          <w:rFonts w:ascii="Arial" w:hAnsi="Arial" w:cs="Arial"/>
          <w:b/>
          <w:sz w:val="20"/>
        </w:rPr>
        <w:t>pienamente operativo</w:t>
      </w:r>
      <w:r w:rsidRPr="001D02BB">
        <w:rPr>
          <w:rFonts w:ascii="Arial" w:hAnsi="Arial" w:cs="Arial"/>
          <w:sz w:val="20"/>
        </w:rPr>
        <w:t>. L’incendio dello scorso 20 dicembre, che ha distrutto parte della sede di San Giovanni al Natisone, è oramai dimenticato: l’impegno e la passione di tutti, il supporto della filiale di Lissone, in Brianza, e l’allestimento di un laboratorio provvisorio a poche centinaia di metri dalla sede di Via Antica hanno permesso di compiere il miracolo.</w:t>
      </w:r>
    </w:p>
    <w:p w:rsidR="001A704D" w:rsidRPr="001D02BB" w:rsidRDefault="001A704D" w:rsidP="001D02BB">
      <w:pPr>
        <w:rPr>
          <w:rFonts w:ascii="Arial" w:hAnsi="Arial" w:cs="Arial"/>
          <w:sz w:val="20"/>
        </w:rPr>
      </w:pPr>
    </w:p>
    <w:p w:rsidR="005D71A9" w:rsidRPr="001D02BB" w:rsidRDefault="001A704D" w:rsidP="001D02BB">
      <w:pPr>
        <w:rPr>
          <w:rFonts w:ascii="Arial" w:hAnsi="Arial" w:cs="Arial"/>
          <w:i/>
          <w:sz w:val="20"/>
        </w:rPr>
      </w:pPr>
      <w:r w:rsidRPr="001D02BB">
        <w:rPr>
          <w:rFonts w:ascii="Arial" w:hAnsi="Arial" w:cs="Arial"/>
          <w:i/>
          <w:sz w:val="20"/>
        </w:rPr>
        <w:t>“Un miracolo</w:t>
      </w:r>
      <w:r w:rsidRPr="001D02BB">
        <w:rPr>
          <w:rFonts w:ascii="Arial" w:hAnsi="Arial" w:cs="Arial"/>
          <w:sz w:val="20"/>
        </w:rPr>
        <w:t xml:space="preserve"> – come ha dichiarato il presidente </w:t>
      </w:r>
      <w:r w:rsidRPr="001D02BB">
        <w:rPr>
          <w:rFonts w:ascii="Arial" w:hAnsi="Arial" w:cs="Arial"/>
          <w:b/>
          <w:sz w:val="20"/>
        </w:rPr>
        <w:t>Bernardino Ceccarelli</w:t>
      </w:r>
      <w:r w:rsidR="00000AB4">
        <w:rPr>
          <w:rFonts w:ascii="Arial" w:hAnsi="Arial" w:cs="Arial"/>
          <w:sz w:val="20"/>
        </w:rPr>
        <w:t xml:space="preserve"> </w:t>
      </w:r>
      <w:r w:rsidRPr="001D02BB">
        <w:rPr>
          <w:rFonts w:ascii="Arial" w:hAnsi="Arial" w:cs="Arial"/>
          <w:sz w:val="20"/>
        </w:rPr>
        <w:t xml:space="preserve">– </w:t>
      </w:r>
      <w:r w:rsidR="005D71A9" w:rsidRPr="001D02BB">
        <w:rPr>
          <w:rFonts w:ascii="Arial" w:hAnsi="Arial" w:cs="Arial"/>
          <w:i/>
          <w:sz w:val="20"/>
        </w:rPr>
        <w:t xml:space="preserve">compiuto grazie </w:t>
      </w:r>
      <w:r w:rsidR="000F1FE9" w:rsidRPr="001D02BB">
        <w:rPr>
          <w:rFonts w:ascii="Arial" w:hAnsi="Arial" w:cs="Arial"/>
          <w:i/>
          <w:sz w:val="20"/>
        </w:rPr>
        <w:t xml:space="preserve">alla passione e </w:t>
      </w:r>
      <w:proofErr w:type="gramStart"/>
      <w:r w:rsidRPr="001D02BB">
        <w:rPr>
          <w:rFonts w:ascii="Arial" w:hAnsi="Arial" w:cs="Arial"/>
          <w:i/>
          <w:sz w:val="20"/>
        </w:rPr>
        <w:t xml:space="preserve">alla </w:t>
      </w:r>
      <w:proofErr w:type="gramEnd"/>
      <w:r w:rsidRPr="001D02BB">
        <w:rPr>
          <w:rFonts w:ascii="Arial" w:hAnsi="Arial" w:cs="Arial"/>
          <w:i/>
          <w:sz w:val="20"/>
        </w:rPr>
        <w:t xml:space="preserve">abnegazione di tutte le persone che lavorano in </w:t>
      </w:r>
      <w:proofErr w:type="spellStart"/>
      <w:r w:rsidRPr="001D02BB">
        <w:rPr>
          <w:rFonts w:ascii="Arial" w:hAnsi="Arial" w:cs="Arial"/>
          <w:i/>
          <w:sz w:val="20"/>
        </w:rPr>
        <w:t>Catas</w:t>
      </w:r>
      <w:proofErr w:type="spellEnd"/>
      <w:r w:rsidRPr="001D02BB">
        <w:rPr>
          <w:rFonts w:ascii="Arial" w:hAnsi="Arial" w:cs="Arial"/>
          <w:i/>
          <w:sz w:val="20"/>
        </w:rPr>
        <w:t>, senza le quali non sarebbe stato possibile voltare pagina</w:t>
      </w:r>
      <w:r w:rsidR="005D71A9" w:rsidRPr="001D02BB">
        <w:rPr>
          <w:rFonts w:ascii="Arial" w:hAnsi="Arial" w:cs="Arial"/>
          <w:i/>
          <w:sz w:val="20"/>
        </w:rPr>
        <w:t>.</w:t>
      </w:r>
    </w:p>
    <w:p w:rsidR="001A704D" w:rsidRDefault="00C31591" w:rsidP="001D02BB">
      <w:pPr>
        <w:rPr>
          <w:rFonts w:ascii="Arial" w:hAnsi="Arial" w:cs="Arial"/>
          <w:i/>
          <w:sz w:val="20"/>
        </w:rPr>
      </w:pPr>
      <w:proofErr w:type="spellStart"/>
      <w:r w:rsidRPr="001D02BB">
        <w:rPr>
          <w:rFonts w:ascii="Arial" w:hAnsi="Arial" w:cs="Arial"/>
          <w:i/>
          <w:sz w:val="20"/>
        </w:rPr>
        <w:t>Catas</w:t>
      </w:r>
      <w:proofErr w:type="spellEnd"/>
      <w:r w:rsidR="005D71A9" w:rsidRPr="001D02BB">
        <w:rPr>
          <w:rFonts w:ascii="Arial" w:hAnsi="Arial" w:cs="Arial"/>
          <w:i/>
          <w:sz w:val="20"/>
        </w:rPr>
        <w:t xml:space="preserve">, </w:t>
      </w:r>
      <w:r w:rsidR="001A6E5B" w:rsidRPr="001D02BB">
        <w:rPr>
          <w:rFonts w:ascii="Arial" w:hAnsi="Arial" w:cs="Arial"/>
          <w:i/>
          <w:sz w:val="20"/>
        </w:rPr>
        <w:t>dunque</w:t>
      </w:r>
      <w:r w:rsidR="005D71A9" w:rsidRPr="001D02BB">
        <w:rPr>
          <w:rFonts w:ascii="Arial" w:hAnsi="Arial" w:cs="Arial"/>
          <w:i/>
          <w:sz w:val="20"/>
        </w:rPr>
        <w:t xml:space="preserve">, continua a essere </w:t>
      </w:r>
      <w:proofErr w:type="gramStart"/>
      <w:r w:rsidR="001A704D" w:rsidRPr="001D02BB">
        <w:rPr>
          <w:rFonts w:ascii="Arial" w:hAnsi="Arial" w:cs="Arial"/>
          <w:i/>
          <w:sz w:val="20"/>
        </w:rPr>
        <w:t xml:space="preserve">una </w:t>
      </w:r>
      <w:proofErr w:type="gramEnd"/>
      <w:r w:rsidR="001A704D" w:rsidRPr="001D02BB">
        <w:rPr>
          <w:rFonts w:ascii="Arial" w:hAnsi="Arial" w:cs="Arial"/>
          <w:i/>
          <w:sz w:val="20"/>
        </w:rPr>
        <w:t>eccellenza f</w:t>
      </w:r>
      <w:r w:rsidR="005D71A9" w:rsidRPr="001D02BB">
        <w:rPr>
          <w:rFonts w:ascii="Arial" w:hAnsi="Arial" w:cs="Arial"/>
          <w:i/>
          <w:sz w:val="20"/>
        </w:rPr>
        <w:t xml:space="preserve">riulana che il mondo ci invidia e che ha davanti a </w:t>
      </w:r>
      <w:proofErr w:type="spellStart"/>
      <w:r w:rsidR="005D71A9" w:rsidRPr="001D02BB">
        <w:rPr>
          <w:rFonts w:ascii="Arial" w:hAnsi="Arial" w:cs="Arial"/>
          <w:i/>
          <w:sz w:val="20"/>
        </w:rPr>
        <w:t>s</w:t>
      </w:r>
      <w:r w:rsidRPr="001D02BB">
        <w:rPr>
          <w:rFonts w:ascii="Arial" w:hAnsi="Arial" w:cs="Arial"/>
          <w:i/>
          <w:sz w:val="20"/>
        </w:rPr>
        <w:t>è</w:t>
      </w:r>
      <w:proofErr w:type="spellEnd"/>
      <w:r w:rsidR="005D71A9" w:rsidRPr="001D02BB">
        <w:rPr>
          <w:rFonts w:ascii="Arial" w:hAnsi="Arial" w:cs="Arial"/>
          <w:i/>
          <w:sz w:val="20"/>
        </w:rPr>
        <w:t xml:space="preserve"> un futuro fatto </w:t>
      </w:r>
      <w:r w:rsidR="008B4858" w:rsidRPr="001D02BB">
        <w:rPr>
          <w:rFonts w:ascii="Arial" w:hAnsi="Arial" w:cs="Arial"/>
          <w:i/>
          <w:sz w:val="20"/>
        </w:rPr>
        <w:t xml:space="preserve">di grande competenza, professionalità, </w:t>
      </w:r>
      <w:r w:rsidR="006A1C6B" w:rsidRPr="001D02BB">
        <w:rPr>
          <w:rFonts w:ascii="Arial" w:hAnsi="Arial" w:cs="Arial"/>
          <w:i/>
          <w:sz w:val="20"/>
        </w:rPr>
        <w:t xml:space="preserve">riconosciuta </w:t>
      </w:r>
      <w:r w:rsidR="008B4858" w:rsidRPr="001D02BB">
        <w:rPr>
          <w:rFonts w:ascii="Arial" w:hAnsi="Arial" w:cs="Arial"/>
          <w:i/>
          <w:sz w:val="20"/>
        </w:rPr>
        <w:t>autorevolezza</w:t>
      </w:r>
      <w:r w:rsidR="001A704D" w:rsidRPr="001D02BB">
        <w:rPr>
          <w:rFonts w:ascii="Arial" w:hAnsi="Arial" w:cs="Arial"/>
          <w:i/>
          <w:sz w:val="20"/>
        </w:rPr>
        <w:t>”.</w:t>
      </w:r>
    </w:p>
    <w:p w:rsidR="001A704D" w:rsidRPr="001D02BB" w:rsidRDefault="001A704D" w:rsidP="001D02BB">
      <w:pPr>
        <w:rPr>
          <w:rFonts w:ascii="Arial" w:hAnsi="Arial" w:cs="Arial"/>
          <w:sz w:val="20"/>
        </w:rPr>
      </w:pPr>
    </w:p>
    <w:p w:rsidR="00D379C4" w:rsidRDefault="004504A1" w:rsidP="001D02BB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Nei giorni scorsi</w:t>
      </w:r>
      <w:r w:rsidR="00C31591" w:rsidRPr="001D02BB">
        <w:rPr>
          <w:rFonts w:ascii="Arial" w:hAnsi="Arial" w:cs="Arial"/>
          <w:color w:val="000000" w:themeColor="text1"/>
          <w:sz w:val="20"/>
        </w:rPr>
        <w:t xml:space="preserve"> </w:t>
      </w:r>
      <w:r w:rsidR="00C31591" w:rsidRPr="001D02BB">
        <w:rPr>
          <w:rFonts w:ascii="Arial" w:hAnsi="Arial" w:cs="Arial"/>
          <w:b/>
          <w:color w:val="000000" w:themeColor="text1"/>
          <w:sz w:val="20"/>
        </w:rPr>
        <w:t xml:space="preserve">Andrea </w:t>
      </w:r>
      <w:proofErr w:type="spellStart"/>
      <w:r w:rsidR="00C31591" w:rsidRPr="001D02BB">
        <w:rPr>
          <w:rFonts w:ascii="Arial" w:hAnsi="Arial" w:cs="Arial"/>
          <w:b/>
          <w:color w:val="000000" w:themeColor="text1"/>
          <w:sz w:val="20"/>
        </w:rPr>
        <w:t>Giavon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ha</w:t>
      </w:r>
      <w:r w:rsidR="00C31591" w:rsidRPr="001D02BB">
        <w:rPr>
          <w:rFonts w:ascii="Arial" w:hAnsi="Arial" w:cs="Arial"/>
          <w:color w:val="000000" w:themeColor="text1"/>
          <w:sz w:val="20"/>
        </w:rPr>
        <w:t xml:space="preserve"> presenta</w:t>
      </w:r>
      <w:r>
        <w:rPr>
          <w:rFonts w:ascii="Arial" w:hAnsi="Arial" w:cs="Arial"/>
          <w:color w:val="000000" w:themeColor="text1"/>
          <w:sz w:val="20"/>
        </w:rPr>
        <w:t>to</w:t>
      </w:r>
      <w:r w:rsidR="00C31591" w:rsidRPr="001D02BB">
        <w:rPr>
          <w:rFonts w:ascii="Arial" w:hAnsi="Arial" w:cs="Arial"/>
          <w:color w:val="000000" w:themeColor="text1"/>
          <w:sz w:val="20"/>
        </w:rPr>
        <w:t xml:space="preserve"> i</w:t>
      </w:r>
      <w:r w:rsidR="00B536D7" w:rsidRPr="001D02BB">
        <w:rPr>
          <w:rFonts w:ascii="Arial" w:hAnsi="Arial" w:cs="Arial"/>
          <w:color w:val="000000" w:themeColor="text1"/>
          <w:sz w:val="20"/>
        </w:rPr>
        <w:t>l</w:t>
      </w:r>
      <w:r w:rsidR="00C31591" w:rsidRPr="001D02BB">
        <w:rPr>
          <w:rFonts w:ascii="Arial" w:hAnsi="Arial" w:cs="Arial"/>
          <w:color w:val="000000" w:themeColor="text1"/>
          <w:sz w:val="20"/>
        </w:rPr>
        <w:t xml:space="preserve"> progett</w:t>
      </w:r>
      <w:r w:rsidR="00B536D7" w:rsidRPr="001D02BB">
        <w:rPr>
          <w:rFonts w:ascii="Arial" w:hAnsi="Arial" w:cs="Arial"/>
          <w:color w:val="000000" w:themeColor="text1"/>
          <w:sz w:val="20"/>
        </w:rPr>
        <w:t>o</w:t>
      </w:r>
      <w:r w:rsidR="00C31591" w:rsidRPr="001D02BB">
        <w:rPr>
          <w:rFonts w:ascii="Arial" w:hAnsi="Arial" w:cs="Arial"/>
          <w:color w:val="000000" w:themeColor="text1"/>
          <w:sz w:val="20"/>
        </w:rPr>
        <w:t xml:space="preserve"> per </w:t>
      </w:r>
      <w:proofErr w:type="gramStart"/>
      <w:r w:rsidR="00C31591" w:rsidRPr="001D02BB">
        <w:rPr>
          <w:rFonts w:ascii="Arial" w:hAnsi="Arial" w:cs="Arial"/>
          <w:color w:val="000000" w:themeColor="text1"/>
          <w:sz w:val="20"/>
        </w:rPr>
        <w:t>il nuovo “laboratorio mobili</w:t>
      </w:r>
      <w:proofErr w:type="gramEnd"/>
      <w:r w:rsidR="00C31591" w:rsidRPr="001D02BB">
        <w:rPr>
          <w:rFonts w:ascii="Arial" w:hAnsi="Arial" w:cs="Arial"/>
          <w:color w:val="000000" w:themeColor="text1"/>
          <w:sz w:val="20"/>
        </w:rPr>
        <w:t>”, una struttura di oltre 2.500 metri quadrati a cui si aggiungono altri 800 metri quadrati di magazzino</w:t>
      </w:r>
      <w:r w:rsidR="004B41FB" w:rsidRPr="001D02BB">
        <w:rPr>
          <w:rFonts w:ascii="Arial" w:hAnsi="Arial" w:cs="Arial"/>
          <w:color w:val="000000" w:themeColor="text1"/>
          <w:sz w:val="20"/>
        </w:rPr>
        <w:t>, per un investimento complessivo che supera i 3 milioni di euro</w:t>
      </w:r>
      <w:r w:rsidR="00C31591" w:rsidRPr="001D02BB">
        <w:rPr>
          <w:rFonts w:ascii="Arial" w:hAnsi="Arial" w:cs="Arial"/>
          <w:color w:val="000000" w:themeColor="text1"/>
          <w:sz w:val="20"/>
        </w:rPr>
        <w:t>.</w:t>
      </w:r>
      <w:r w:rsidR="00C31591" w:rsidRPr="001D02BB">
        <w:rPr>
          <w:rFonts w:ascii="Arial" w:hAnsi="Arial" w:cs="Arial"/>
          <w:i/>
          <w:color w:val="000000" w:themeColor="text1"/>
          <w:sz w:val="20"/>
        </w:rPr>
        <w:t xml:space="preserve"> “</w:t>
      </w:r>
      <w:r w:rsidR="00F026B3" w:rsidRPr="001D02BB">
        <w:rPr>
          <w:rFonts w:ascii="Arial" w:hAnsi="Arial" w:cs="Arial"/>
          <w:i/>
          <w:color w:val="000000" w:themeColor="text1"/>
          <w:sz w:val="20"/>
        </w:rPr>
        <w:t xml:space="preserve">Un investimento che </w:t>
      </w:r>
      <w:r w:rsidR="004300AE" w:rsidRPr="001D02BB">
        <w:rPr>
          <w:rFonts w:ascii="Arial" w:hAnsi="Arial" w:cs="Arial"/>
          <w:i/>
          <w:color w:val="000000" w:themeColor="text1"/>
          <w:sz w:val="20"/>
        </w:rPr>
        <w:t>affronteremo in piena autonomia</w:t>
      </w:r>
      <w:r w:rsidR="00F026B3" w:rsidRPr="001D02BB">
        <w:rPr>
          <w:rFonts w:ascii="Arial" w:hAnsi="Arial" w:cs="Arial"/>
          <w:i/>
          <w:color w:val="000000" w:themeColor="text1"/>
          <w:sz w:val="20"/>
        </w:rPr>
        <w:t xml:space="preserve"> e che ci permetterà di poter </w:t>
      </w:r>
      <w:proofErr w:type="gramStart"/>
      <w:r w:rsidR="00F026B3" w:rsidRPr="001D02BB">
        <w:rPr>
          <w:rFonts w:ascii="Arial" w:hAnsi="Arial" w:cs="Arial"/>
          <w:i/>
          <w:color w:val="000000" w:themeColor="text1"/>
          <w:sz w:val="20"/>
        </w:rPr>
        <w:t>disporre di</w:t>
      </w:r>
      <w:proofErr w:type="gramEnd"/>
      <w:r w:rsidR="00F026B3" w:rsidRPr="001D02BB">
        <w:rPr>
          <w:rFonts w:ascii="Arial" w:hAnsi="Arial" w:cs="Arial"/>
          <w:i/>
          <w:color w:val="000000" w:themeColor="text1"/>
          <w:sz w:val="20"/>
        </w:rPr>
        <w:t xml:space="preserve"> spazi più ampi</w:t>
      </w:r>
      <w:r w:rsidR="00C31591" w:rsidRPr="001D02BB">
        <w:rPr>
          <w:rFonts w:ascii="Arial" w:hAnsi="Arial" w:cs="Arial"/>
          <w:i/>
          <w:color w:val="000000" w:themeColor="text1"/>
          <w:sz w:val="20"/>
        </w:rPr>
        <w:t xml:space="preserve"> e attrezzature ancora più moderne, oltre a</w:t>
      </w:r>
      <w:r w:rsidR="004B41FB" w:rsidRPr="001D02BB">
        <w:rPr>
          <w:rFonts w:ascii="Arial" w:hAnsi="Arial" w:cs="Arial"/>
          <w:i/>
          <w:color w:val="000000" w:themeColor="text1"/>
          <w:sz w:val="20"/>
        </w:rPr>
        <w:t>d ambienti</w:t>
      </w:r>
      <w:r w:rsidR="00C31591" w:rsidRPr="001D02BB">
        <w:rPr>
          <w:rFonts w:ascii="Arial" w:hAnsi="Arial" w:cs="Arial"/>
          <w:i/>
          <w:color w:val="000000" w:themeColor="text1"/>
          <w:sz w:val="20"/>
        </w:rPr>
        <w:t xml:space="preserve"> destinati a ospitare eventi di formazione </w:t>
      </w:r>
      <w:r w:rsidR="004B41FB" w:rsidRPr="001D02BB">
        <w:rPr>
          <w:rFonts w:ascii="Arial" w:hAnsi="Arial" w:cs="Arial"/>
          <w:i/>
          <w:color w:val="000000" w:themeColor="text1"/>
          <w:sz w:val="20"/>
        </w:rPr>
        <w:t xml:space="preserve">per le imprese di settore e gli </w:t>
      </w:r>
      <w:r w:rsidR="00C31591" w:rsidRPr="001D02BB">
        <w:rPr>
          <w:rFonts w:ascii="Arial" w:hAnsi="Arial" w:cs="Arial"/>
          <w:i/>
          <w:color w:val="000000" w:themeColor="text1"/>
          <w:sz w:val="20"/>
        </w:rPr>
        <w:t>incontri degli organis</w:t>
      </w:r>
      <w:r w:rsidR="003A3D3B" w:rsidRPr="001D02BB">
        <w:rPr>
          <w:rFonts w:ascii="Arial" w:hAnsi="Arial" w:cs="Arial"/>
          <w:i/>
          <w:color w:val="000000" w:themeColor="text1"/>
          <w:sz w:val="20"/>
        </w:rPr>
        <w:t>m</w:t>
      </w:r>
      <w:r w:rsidR="00C31591" w:rsidRPr="001D02BB">
        <w:rPr>
          <w:rFonts w:ascii="Arial" w:hAnsi="Arial" w:cs="Arial"/>
          <w:i/>
          <w:color w:val="000000" w:themeColor="text1"/>
          <w:sz w:val="20"/>
        </w:rPr>
        <w:t xml:space="preserve">i internazionali di normazione e certificazione </w:t>
      </w:r>
      <w:r w:rsidR="00F026B3" w:rsidRPr="001D02BB">
        <w:rPr>
          <w:rFonts w:ascii="Arial" w:hAnsi="Arial" w:cs="Arial"/>
          <w:i/>
          <w:color w:val="000000" w:themeColor="text1"/>
          <w:sz w:val="20"/>
        </w:rPr>
        <w:t>di cui siamo parte attiva</w:t>
      </w:r>
      <w:r w:rsidR="00C31591" w:rsidRPr="001D02BB">
        <w:rPr>
          <w:rFonts w:ascii="Arial" w:hAnsi="Arial" w:cs="Arial"/>
          <w:i/>
          <w:color w:val="000000" w:themeColor="text1"/>
          <w:sz w:val="20"/>
        </w:rPr>
        <w:t>”</w:t>
      </w:r>
      <w:r w:rsidR="00FE2A00" w:rsidRPr="001D02BB">
        <w:rPr>
          <w:rFonts w:ascii="Arial" w:hAnsi="Arial" w:cs="Arial"/>
          <w:i/>
          <w:color w:val="000000" w:themeColor="text1"/>
          <w:sz w:val="20"/>
        </w:rPr>
        <w:t xml:space="preserve">, </w:t>
      </w:r>
      <w:r w:rsidR="00FE2A00" w:rsidRPr="001D02BB">
        <w:rPr>
          <w:rFonts w:ascii="Arial" w:hAnsi="Arial" w:cs="Arial"/>
          <w:color w:val="000000" w:themeColor="text1"/>
          <w:sz w:val="20"/>
        </w:rPr>
        <w:t xml:space="preserve">ha </w:t>
      </w:r>
      <w:r w:rsidR="001A6E5B" w:rsidRPr="001D02BB">
        <w:rPr>
          <w:rFonts w:ascii="Arial" w:hAnsi="Arial" w:cs="Arial"/>
          <w:color w:val="000000" w:themeColor="text1"/>
          <w:sz w:val="20"/>
        </w:rPr>
        <w:t>dichiarato.</w:t>
      </w:r>
      <w:r w:rsidR="004300AE" w:rsidRPr="001D02BB">
        <w:rPr>
          <w:rFonts w:ascii="Arial" w:hAnsi="Arial" w:cs="Arial"/>
          <w:color w:val="000000" w:themeColor="text1"/>
          <w:sz w:val="20"/>
        </w:rPr>
        <w:t xml:space="preserve"> </w:t>
      </w:r>
      <w:r w:rsidR="00FE2A00" w:rsidRPr="001D02BB">
        <w:rPr>
          <w:rFonts w:ascii="Arial" w:hAnsi="Arial" w:cs="Arial"/>
          <w:color w:val="000000" w:themeColor="text1"/>
          <w:sz w:val="20"/>
        </w:rPr>
        <w:t>Un cantiere che prenderà il via</w:t>
      </w:r>
      <w:r w:rsidR="004B41FB" w:rsidRPr="001D02BB">
        <w:rPr>
          <w:rFonts w:ascii="Arial" w:hAnsi="Arial" w:cs="Arial"/>
          <w:color w:val="000000" w:themeColor="text1"/>
          <w:sz w:val="20"/>
        </w:rPr>
        <w:t xml:space="preserve"> già nei prossimi giorni</w:t>
      </w:r>
      <w:r w:rsidR="00FE2A00" w:rsidRPr="001D02BB">
        <w:rPr>
          <w:rFonts w:ascii="Arial" w:hAnsi="Arial" w:cs="Arial"/>
          <w:color w:val="000000" w:themeColor="text1"/>
          <w:sz w:val="20"/>
        </w:rPr>
        <w:t xml:space="preserve"> </w:t>
      </w:r>
      <w:r w:rsidR="004300AE" w:rsidRPr="001D02BB">
        <w:rPr>
          <w:rFonts w:ascii="Arial" w:hAnsi="Arial" w:cs="Arial"/>
          <w:color w:val="000000" w:themeColor="text1"/>
          <w:sz w:val="20"/>
        </w:rPr>
        <w:t xml:space="preserve">e </w:t>
      </w:r>
      <w:r w:rsidR="00FE2A00" w:rsidRPr="001D02BB">
        <w:rPr>
          <w:rFonts w:ascii="Arial" w:hAnsi="Arial" w:cs="Arial"/>
          <w:color w:val="000000" w:themeColor="text1"/>
          <w:sz w:val="20"/>
        </w:rPr>
        <w:t xml:space="preserve">si </w:t>
      </w:r>
      <w:r w:rsidR="004300AE" w:rsidRPr="001D02BB">
        <w:rPr>
          <w:rFonts w:ascii="Arial" w:hAnsi="Arial" w:cs="Arial"/>
          <w:color w:val="000000" w:themeColor="text1"/>
          <w:sz w:val="20"/>
        </w:rPr>
        <w:t>chiuderà</w:t>
      </w:r>
      <w:r w:rsidR="00FE2A00" w:rsidRPr="001D02BB">
        <w:rPr>
          <w:rFonts w:ascii="Arial" w:hAnsi="Arial" w:cs="Arial"/>
          <w:color w:val="000000" w:themeColor="text1"/>
          <w:sz w:val="20"/>
        </w:rPr>
        <w:t xml:space="preserve"> entro il 2019</w:t>
      </w:r>
      <w:r w:rsidR="00D379C4">
        <w:rPr>
          <w:rFonts w:ascii="Arial" w:hAnsi="Arial" w:cs="Arial"/>
          <w:color w:val="000000" w:themeColor="text1"/>
          <w:sz w:val="20"/>
        </w:rPr>
        <w:t>,</w:t>
      </w:r>
      <w:r w:rsidR="004B41FB" w:rsidRPr="001D02BB">
        <w:rPr>
          <w:rFonts w:ascii="Arial" w:hAnsi="Arial" w:cs="Arial"/>
          <w:color w:val="000000" w:themeColor="text1"/>
          <w:sz w:val="20"/>
        </w:rPr>
        <w:t xml:space="preserve"> un</w:t>
      </w:r>
      <w:r w:rsidR="00C122D1" w:rsidRPr="001D02BB">
        <w:rPr>
          <w:rFonts w:ascii="Arial" w:hAnsi="Arial" w:cs="Arial"/>
          <w:color w:val="000000" w:themeColor="text1"/>
          <w:sz w:val="20"/>
        </w:rPr>
        <w:t xml:space="preserve">’opera che avrà concreti </w:t>
      </w:r>
      <w:proofErr w:type="gramStart"/>
      <w:r w:rsidR="00C122D1" w:rsidRPr="001D02BB">
        <w:rPr>
          <w:rFonts w:ascii="Arial" w:hAnsi="Arial" w:cs="Arial"/>
          <w:color w:val="000000" w:themeColor="text1"/>
          <w:sz w:val="20"/>
        </w:rPr>
        <w:t>riflessi</w:t>
      </w:r>
      <w:proofErr w:type="gramEnd"/>
      <w:r w:rsidR="00C122D1" w:rsidRPr="001D02BB">
        <w:rPr>
          <w:rFonts w:ascii="Arial" w:hAnsi="Arial" w:cs="Arial"/>
          <w:color w:val="000000" w:themeColor="text1"/>
          <w:sz w:val="20"/>
        </w:rPr>
        <w:t xml:space="preserve"> anche sul fronte </w:t>
      </w:r>
      <w:r w:rsidR="004B41FB" w:rsidRPr="001D02BB">
        <w:rPr>
          <w:rFonts w:ascii="Arial" w:hAnsi="Arial" w:cs="Arial"/>
          <w:color w:val="000000" w:themeColor="text1"/>
          <w:sz w:val="20"/>
        </w:rPr>
        <w:t>occupazionale</w:t>
      </w:r>
      <w:r w:rsidR="004D08E3">
        <w:rPr>
          <w:rFonts w:ascii="Arial" w:hAnsi="Arial" w:cs="Arial"/>
          <w:color w:val="000000" w:themeColor="text1"/>
          <w:sz w:val="20"/>
        </w:rPr>
        <w:t xml:space="preserve">, oltre </w:t>
      </w:r>
      <w:r w:rsidR="00D379C4">
        <w:rPr>
          <w:rFonts w:ascii="Arial" w:hAnsi="Arial" w:cs="Arial"/>
          <w:color w:val="000000" w:themeColor="text1"/>
          <w:sz w:val="20"/>
        </w:rPr>
        <w:t>a</w:t>
      </w:r>
      <w:r w:rsidR="004D08E3">
        <w:rPr>
          <w:rFonts w:ascii="Arial" w:hAnsi="Arial" w:cs="Arial"/>
          <w:color w:val="000000" w:themeColor="text1"/>
          <w:sz w:val="20"/>
        </w:rPr>
        <w:t xml:space="preserve"> permettere una nuova, dinamica fase di sviluppo della attività legata all’arredo</w:t>
      </w:r>
      <w:r w:rsidR="00FE2A00" w:rsidRPr="001D02BB">
        <w:rPr>
          <w:rFonts w:ascii="Arial" w:hAnsi="Arial" w:cs="Arial"/>
          <w:color w:val="000000" w:themeColor="text1"/>
          <w:sz w:val="20"/>
        </w:rPr>
        <w:t>.</w:t>
      </w:r>
      <w:r w:rsidR="00D379C4">
        <w:rPr>
          <w:rFonts w:ascii="Arial" w:hAnsi="Arial" w:cs="Arial"/>
          <w:color w:val="000000" w:themeColor="text1"/>
          <w:sz w:val="20"/>
        </w:rPr>
        <w:t xml:space="preserve"> </w:t>
      </w:r>
    </w:p>
    <w:p w:rsidR="00D379C4" w:rsidRDefault="00D379C4" w:rsidP="001D02BB">
      <w:pPr>
        <w:rPr>
          <w:rFonts w:ascii="Arial" w:hAnsi="Arial" w:cs="Arial"/>
          <w:color w:val="000000" w:themeColor="text1"/>
          <w:sz w:val="20"/>
        </w:rPr>
      </w:pPr>
    </w:p>
    <w:p w:rsidR="00B536D7" w:rsidRPr="00D379C4" w:rsidRDefault="00D379C4" w:rsidP="001D02BB">
      <w:pPr>
        <w:rPr>
          <w:rFonts w:ascii="Arial" w:hAnsi="Arial" w:cs="Arial"/>
          <w:i/>
          <w:color w:val="000000" w:themeColor="text1"/>
          <w:sz w:val="20"/>
        </w:rPr>
      </w:pPr>
      <w:r w:rsidRPr="00D379C4">
        <w:rPr>
          <w:rFonts w:ascii="Arial" w:hAnsi="Arial" w:cs="Arial"/>
          <w:i/>
          <w:color w:val="000000" w:themeColor="text1"/>
          <w:sz w:val="20"/>
        </w:rPr>
        <w:t>“</w:t>
      </w:r>
      <w:proofErr w:type="gramStart"/>
      <w:r w:rsidRPr="00D379C4">
        <w:rPr>
          <w:rFonts w:ascii="Arial" w:hAnsi="Arial" w:cs="Arial"/>
          <w:i/>
          <w:color w:val="000000" w:themeColor="text1"/>
          <w:sz w:val="20"/>
        </w:rPr>
        <w:t>Siamo</w:t>
      </w:r>
      <w:proofErr w:type="gramEnd"/>
      <w:r w:rsidRPr="00D379C4">
        <w:rPr>
          <w:rFonts w:ascii="Arial" w:hAnsi="Arial" w:cs="Arial"/>
          <w:i/>
          <w:color w:val="000000" w:themeColor="text1"/>
          <w:sz w:val="20"/>
        </w:rPr>
        <w:t xml:space="preserve"> certi che il nuovo laboratorio mobili ci permetterà di far crescere ulteriormente i servizi per quello che è il nostro settore di riferimento fin dal 1969, quando </w:t>
      </w:r>
      <w:proofErr w:type="spellStart"/>
      <w:r w:rsidRPr="00D379C4">
        <w:rPr>
          <w:rFonts w:ascii="Arial" w:hAnsi="Arial" w:cs="Arial"/>
          <w:i/>
          <w:color w:val="000000" w:themeColor="text1"/>
          <w:sz w:val="20"/>
        </w:rPr>
        <w:t>Catas</w:t>
      </w:r>
      <w:proofErr w:type="spellEnd"/>
      <w:r w:rsidRPr="00D379C4">
        <w:rPr>
          <w:rFonts w:ascii="Arial" w:hAnsi="Arial" w:cs="Arial"/>
          <w:i/>
          <w:color w:val="000000" w:themeColor="text1"/>
          <w:sz w:val="20"/>
        </w:rPr>
        <w:t xml:space="preserve"> nacque su </w:t>
      </w:r>
      <w:r w:rsidR="00B536D7" w:rsidRPr="00D379C4">
        <w:rPr>
          <w:rFonts w:ascii="Arial" w:hAnsi="Arial" w:cs="Arial"/>
          <w:i/>
          <w:color w:val="000000" w:themeColor="text1"/>
          <w:sz w:val="20"/>
        </w:rPr>
        <w:t>iniziativa del</w:t>
      </w:r>
      <w:r w:rsidR="00CF18E9">
        <w:rPr>
          <w:rFonts w:ascii="Arial" w:hAnsi="Arial" w:cs="Arial"/>
          <w:i/>
          <w:color w:val="000000" w:themeColor="text1"/>
          <w:sz w:val="20"/>
        </w:rPr>
        <w:t>la Camera di Commercio di Udine</w:t>
      </w:r>
      <w:r w:rsidRPr="00D379C4">
        <w:rPr>
          <w:rFonts w:ascii="Arial" w:hAnsi="Arial" w:cs="Arial"/>
          <w:i/>
          <w:color w:val="000000" w:themeColor="text1"/>
          <w:sz w:val="20"/>
        </w:rPr>
        <w:t xml:space="preserve"> in</w:t>
      </w:r>
      <w:r w:rsidR="00B536D7" w:rsidRPr="00D379C4">
        <w:rPr>
          <w:rFonts w:ascii="Arial" w:hAnsi="Arial" w:cs="Arial"/>
          <w:i/>
          <w:color w:val="000000" w:themeColor="text1"/>
          <w:sz w:val="20"/>
        </w:rPr>
        <w:t xml:space="preserve"> supporto al tessuto econom</w:t>
      </w:r>
      <w:r>
        <w:rPr>
          <w:rFonts w:ascii="Arial" w:hAnsi="Arial" w:cs="Arial"/>
          <w:i/>
          <w:color w:val="000000" w:themeColor="text1"/>
          <w:sz w:val="20"/>
        </w:rPr>
        <w:t>ico del Distretto della sedia</w:t>
      </w:r>
      <w:r w:rsidRPr="00D379C4">
        <w:rPr>
          <w:rFonts w:ascii="Arial" w:hAnsi="Arial" w:cs="Arial"/>
          <w:i/>
          <w:color w:val="000000" w:themeColor="text1"/>
          <w:sz w:val="20"/>
        </w:rPr>
        <w:t>”</w:t>
      </w:r>
      <w:r>
        <w:rPr>
          <w:rFonts w:ascii="Arial" w:hAnsi="Arial" w:cs="Arial"/>
          <w:color w:val="000000" w:themeColor="text1"/>
          <w:sz w:val="20"/>
        </w:rPr>
        <w:t xml:space="preserve">, ha commentato </w:t>
      </w:r>
      <w:r>
        <w:rPr>
          <w:rFonts w:ascii="Arial" w:hAnsi="Arial" w:cs="Arial"/>
          <w:b/>
          <w:color w:val="000000" w:themeColor="text1"/>
          <w:sz w:val="20"/>
        </w:rPr>
        <w:t>Franco Bu</w:t>
      </w:r>
      <w:r w:rsidRPr="00D379C4">
        <w:rPr>
          <w:rFonts w:ascii="Arial" w:hAnsi="Arial" w:cs="Arial"/>
          <w:b/>
          <w:color w:val="000000" w:themeColor="text1"/>
          <w:sz w:val="20"/>
        </w:rPr>
        <w:t>lian</w:t>
      </w:r>
      <w:r>
        <w:rPr>
          <w:rFonts w:ascii="Arial" w:hAnsi="Arial" w:cs="Arial"/>
          <w:color w:val="000000" w:themeColor="text1"/>
          <w:sz w:val="20"/>
        </w:rPr>
        <w:t xml:space="preserve">, vicedirettore </w:t>
      </w:r>
      <w:proofErr w:type="spellStart"/>
      <w:r>
        <w:rPr>
          <w:rFonts w:ascii="Arial" w:hAnsi="Arial" w:cs="Arial"/>
          <w:color w:val="000000" w:themeColor="text1"/>
          <w:sz w:val="20"/>
        </w:rPr>
        <w:t>Catas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. </w:t>
      </w:r>
      <w:r w:rsidRPr="00D379C4">
        <w:rPr>
          <w:rFonts w:ascii="Arial" w:hAnsi="Arial" w:cs="Arial"/>
          <w:i/>
          <w:color w:val="000000" w:themeColor="text1"/>
          <w:sz w:val="20"/>
        </w:rPr>
        <w:t>“O</w:t>
      </w:r>
      <w:r w:rsidR="00B536D7" w:rsidRPr="00D379C4">
        <w:rPr>
          <w:rFonts w:ascii="Arial" w:hAnsi="Arial" w:cs="Arial"/>
          <w:i/>
          <w:color w:val="000000" w:themeColor="text1"/>
          <w:sz w:val="20"/>
        </w:rPr>
        <w:t xml:space="preserve">ggi </w:t>
      </w:r>
      <w:r w:rsidRPr="00D379C4">
        <w:rPr>
          <w:rFonts w:ascii="Arial" w:hAnsi="Arial" w:cs="Arial"/>
          <w:i/>
          <w:color w:val="000000" w:themeColor="text1"/>
          <w:sz w:val="20"/>
        </w:rPr>
        <w:t xml:space="preserve">siamo </w:t>
      </w:r>
      <w:r w:rsidR="001F18F3" w:rsidRPr="00D379C4">
        <w:rPr>
          <w:rFonts w:ascii="Arial" w:hAnsi="Arial" w:cs="Arial"/>
          <w:i/>
          <w:color w:val="000000" w:themeColor="text1"/>
          <w:sz w:val="20"/>
        </w:rPr>
        <w:t>un centro di competenza a livello internazionale</w:t>
      </w:r>
      <w:r w:rsidR="00B536D7" w:rsidRPr="00D379C4">
        <w:rPr>
          <w:rFonts w:ascii="Arial" w:hAnsi="Arial" w:cs="Arial"/>
          <w:i/>
          <w:color w:val="000000" w:themeColor="text1"/>
          <w:sz w:val="20"/>
        </w:rPr>
        <w:t>,</w:t>
      </w:r>
      <w:r w:rsidR="001F18F3" w:rsidRPr="00D379C4">
        <w:rPr>
          <w:rFonts w:ascii="Arial" w:hAnsi="Arial" w:cs="Arial"/>
          <w:i/>
          <w:color w:val="000000" w:themeColor="text1"/>
          <w:sz w:val="20"/>
        </w:rPr>
        <w:t xml:space="preserve"> forte di </w:t>
      </w:r>
      <w:r w:rsidR="004B41FB" w:rsidRPr="00D379C4">
        <w:rPr>
          <w:rFonts w:ascii="Arial" w:hAnsi="Arial" w:cs="Arial"/>
          <w:i/>
          <w:color w:val="000000" w:themeColor="text1"/>
          <w:sz w:val="20"/>
        </w:rPr>
        <w:t xml:space="preserve">un fatturato che supera i 6 milioni di euro, </w:t>
      </w:r>
      <w:r w:rsidRPr="00D379C4">
        <w:rPr>
          <w:rFonts w:ascii="Arial" w:hAnsi="Arial" w:cs="Arial"/>
          <w:i/>
          <w:color w:val="000000" w:themeColor="text1"/>
          <w:sz w:val="20"/>
        </w:rPr>
        <w:t xml:space="preserve">con </w:t>
      </w:r>
      <w:r w:rsidR="001F18F3" w:rsidRPr="00D379C4">
        <w:rPr>
          <w:rFonts w:ascii="Arial" w:hAnsi="Arial" w:cs="Arial"/>
          <w:i/>
          <w:color w:val="000000" w:themeColor="text1"/>
          <w:sz w:val="20"/>
        </w:rPr>
        <w:t>oltre 10mi</w:t>
      </w:r>
      <w:r w:rsidRPr="00D379C4">
        <w:rPr>
          <w:rFonts w:ascii="Arial" w:hAnsi="Arial" w:cs="Arial"/>
          <w:i/>
          <w:color w:val="000000" w:themeColor="text1"/>
          <w:sz w:val="20"/>
        </w:rPr>
        <w:t>la metri quadrati di laboratori e</w:t>
      </w:r>
      <w:r w:rsidR="001F18F3" w:rsidRPr="00D379C4">
        <w:rPr>
          <w:rFonts w:ascii="Arial" w:hAnsi="Arial" w:cs="Arial"/>
          <w:i/>
          <w:color w:val="000000" w:themeColor="text1"/>
          <w:sz w:val="20"/>
        </w:rPr>
        <w:t xml:space="preserve"> </w:t>
      </w:r>
      <w:proofErr w:type="gramStart"/>
      <w:r w:rsidR="001F18F3" w:rsidRPr="00D379C4">
        <w:rPr>
          <w:rFonts w:ascii="Arial" w:hAnsi="Arial" w:cs="Arial"/>
          <w:i/>
          <w:color w:val="000000" w:themeColor="text1"/>
          <w:sz w:val="20"/>
        </w:rPr>
        <w:t>50</w:t>
      </w:r>
      <w:proofErr w:type="gramEnd"/>
      <w:r w:rsidR="001F18F3" w:rsidRPr="00D379C4">
        <w:rPr>
          <w:rFonts w:ascii="Arial" w:hAnsi="Arial" w:cs="Arial"/>
          <w:i/>
          <w:color w:val="000000" w:themeColor="text1"/>
          <w:sz w:val="20"/>
        </w:rPr>
        <w:t xml:space="preserve"> tecnici </w:t>
      </w:r>
      <w:r w:rsidR="00B536D7" w:rsidRPr="00D379C4">
        <w:rPr>
          <w:rFonts w:ascii="Arial" w:hAnsi="Arial" w:cs="Arial"/>
          <w:i/>
          <w:color w:val="000000" w:themeColor="text1"/>
          <w:sz w:val="20"/>
        </w:rPr>
        <w:t>alta</w:t>
      </w:r>
      <w:r w:rsidR="001F18F3" w:rsidRPr="00D379C4">
        <w:rPr>
          <w:rFonts w:ascii="Arial" w:hAnsi="Arial" w:cs="Arial"/>
          <w:i/>
          <w:color w:val="000000" w:themeColor="text1"/>
          <w:sz w:val="20"/>
        </w:rPr>
        <w:t xml:space="preserve">mente specializzati, due sedi, </w:t>
      </w:r>
      <w:r w:rsidR="00BE3DF8" w:rsidRPr="00D379C4">
        <w:rPr>
          <w:rFonts w:ascii="Arial" w:hAnsi="Arial" w:cs="Arial"/>
          <w:i/>
          <w:color w:val="000000" w:themeColor="text1"/>
          <w:sz w:val="20"/>
        </w:rPr>
        <w:t>un ricchissimo catalogo di test, oltre 43mila prove effettuate ogni anno per duemila clienti in tutto il mondo, di cui ben il 40 per cento stranieri, dalla Cina agli Stati Uniti</w:t>
      </w:r>
      <w:r w:rsidRPr="00D379C4">
        <w:rPr>
          <w:rFonts w:ascii="Arial" w:hAnsi="Arial" w:cs="Arial"/>
          <w:i/>
          <w:color w:val="000000" w:themeColor="text1"/>
          <w:sz w:val="20"/>
        </w:rPr>
        <w:t>”</w:t>
      </w:r>
      <w:r w:rsidR="00BE3DF8" w:rsidRPr="00D379C4">
        <w:rPr>
          <w:rFonts w:ascii="Arial" w:hAnsi="Arial" w:cs="Arial"/>
          <w:i/>
          <w:color w:val="000000" w:themeColor="text1"/>
          <w:sz w:val="20"/>
        </w:rPr>
        <w:t>.</w:t>
      </w:r>
    </w:p>
    <w:p w:rsidR="004146AA" w:rsidRPr="00C640D3" w:rsidRDefault="004146AA" w:rsidP="00001D70">
      <w:pPr>
        <w:rPr>
          <w:rFonts w:ascii="Arial" w:hAnsi="Arial" w:cs="Arial"/>
          <w:sz w:val="20"/>
        </w:rPr>
      </w:pPr>
    </w:p>
    <w:sectPr w:rsidR="004146AA" w:rsidRPr="00C640D3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F2" w:rsidRDefault="007D36F2">
      <w:r>
        <w:separator/>
      </w:r>
    </w:p>
  </w:endnote>
  <w:endnote w:type="continuationSeparator" w:id="0">
    <w:p w:rsidR="007D36F2" w:rsidRDefault="007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F2" w:rsidRDefault="007D36F2">
      <w:r>
        <w:separator/>
      </w:r>
    </w:p>
  </w:footnote>
  <w:footnote w:type="continuationSeparator" w:id="0">
    <w:p w:rsidR="007D36F2" w:rsidRDefault="007D3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B4" w:rsidRDefault="00000AB4" w:rsidP="004C4A9D">
    <w:pPr>
      <w:pStyle w:val="Intestazione"/>
    </w:pPr>
    <w:r w:rsidRPr="002964F7">
      <w:rPr>
        <w:rFonts w:ascii="Arial" w:eastAsia="Times New Roman" w:hAnsi="Arial" w:cs="Arial"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2C299" wp14:editId="145037E8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AB4" w:rsidRPr="00CD5746" w:rsidRDefault="00000AB4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:rsidR="00000AB4" w:rsidRPr="00032819" w:rsidRDefault="00000AB4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telefono</w:t>
                          </w:r>
                          <w:proofErr w:type="gramEnd"/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+39 329 2197752</w:t>
                          </w:r>
                        </w:p>
                        <w:p w:rsidR="00000AB4" w:rsidRPr="00032819" w:rsidRDefault="00000AB4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32819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luca.rossetti@ldr-c.com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:rsidR="00000AB4" w:rsidRPr="00CD5746" w:rsidRDefault="00000AB4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:rsidR="00000AB4" w:rsidRPr="00032819" w:rsidRDefault="00000AB4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telefono</w:t>
                    </w:r>
                    <w:proofErr w:type="gramEnd"/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+39 329 2197752</w:t>
                    </w:r>
                  </w:p>
                  <w:p w:rsidR="00000AB4" w:rsidRPr="00032819" w:rsidRDefault="00000AB4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032819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luca.rossetti@ldr-c.com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</w:rPr>
      <w:drawing>
        <wp:anchor distT="0" distB="0" distL="114300" distR="114300" simplePos="0" relativeHeight="251660288" behindDoc="0" locked="0" layoutInCell="1" allowOverlap="1" wp14:anchorId="647D8E54" wp14:editId="3FCA1E8F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0318F5" wp14:editId="39E15402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0AB4"/>
    <w:rsid w:val="00001D70"/>
    <w:rsid w:val="00032819"/>
    <w:rsid w:val="000332F6"/>
    <w:rsid w:val="00036C17"/>
    <w:rsid w:val="00087303"/>
    <w:rsid w:val="0009724F"/>
    <w:rsid w:val="000B49F6"/>
    <w:rsid w:val="000C0277"/>
    <w:rsid w:val="000F1FE9"/>
    <w:rsid w:val="00113F98"/>
    <w:rsid w:val="00152877"/>
    <w:rsid w:val="001A2D12"/>
    <w:rsid w:val="001A6E5B"/>
    <w:rsid w:val="001A704D"/>
    <w:rsid w:val="001B3416"/>
    <w:rsid w:val="001D02BB"/>
    <w:rsid w:val="001D23B5"/>
    <w:rsid w:val="001F18F3"/>
    <w:rsid w:val="001F36D4"/>
    <w:rsid w:val="001F706C"/>
    <w:rsid w:val="002014E0"/>
    <w:rsid w:val="002159F2"/>
    <w:rsid w:val="00253AF7"/>
    <w:rsid w:val="00286D74"/>
    <w:rsid w:val="002964F7"/>
    <w:rsid w:val="002A6AD7"/>
    <w:rsid w:val="002D6453"/>
    <w:rsid w:val="002E188C"/>
    <w:rsid w:val="002E297E"/>
    <w:rsid w:val="003312B0"/>
    <w:rsid w:val="00347825"/>
    <w:rsid w:val="003602EC"/>
    <w:rsid w:val="003634EA"/>
    <w:rsid w:val="00381ACE"/>
    <w:rsid w:val="0038684B"/>
    <w:rsid w:val="00390323"/>
    <w:rsid w:val="003A3D3B"/>
    <w:rsid w:val="003D4B57"/>
    <w:rsid w:val="0040749F"/>
    <w:rsid w:val="004146AA"/>
    <w:rsid w:val="004254D7"/>
    <w:rsid w:val="00425844"/>
    <w:rsid w:val="004300AE"/>
    <w:rsid w:val="004504A1"/>
    <w:rsid w:val="00454D1E"/>
    <w:rsid w:val="0047218B"/>
    <w:rsid w:val="00493C10"/>
    <w:rsid w:val="004A0709"/>
    <w:rsid w:val="004B41FB"/>
    <w:rsid w:val="004B4BEB"/>
    <w:rsid w:val="004C4A9D"/>
    <w:rsid w:val="004D08E3"/>
    <w:rsid w:val="005309D7"/>
    <w:rsid w:val="00535E0A"/>
    <w:rsid w:val="005654B8"/>
    <w:rsid w:val="00574328"/>
    <w:rsid w:val="00580DC3"/>
    <w:rsid w:val="0059006B"/>
    <w:rsid w:val="005910E3"/>
    <w:rsid w:val="005B0EE6"/>
    <w:rsid w:val="005B5F9E"/>
    <w:rsid w:val="005C76D1"/>
    <w:rsid w:val="005D71A9"/>
    <w:rsid w:val="005F7674"/>
    <w:rsid w:val="00611089"/>
    <w:rsid w:val="00611341"/>
    <w:rsid w:val="00633906"/>
    <w:rsid w:val="006564A9"/>
    <w:rsid w:val="00661254"/>
    <w:rsid w:val="006753AE"/>
    <w:rsid w:val="00687CFA"/>
    <w:rsid w:val="00697F06"/>
    <w:rsid w:val="006A1C6B"/>
    <w:rsid w:val="006A69A6"/>
    <w:rsid w:val="006B2D4E"/>
    <w:rsid w:val="006B3FE5"/>
    <w:rsid w:val="007143DC"/>
    <w:rsid w:val="0072389F"/>
    <w:rsid w:val="00732300"/>
    <w:rsid w:val="00732E60"/>
    <w:rsid w:val="00734BEF"/>
    <w:rsid w:val="00760FAD"/>
    <w:rsid w:val="00767B7D"/>
    <w:rsid w:val="00794645"/>
    <w:rsid w:val="007A00A2"/>
    <w:rsid w:val="007C28B0"/>
    <w:rsid w:val="007D36F2"/>
    <w:rsid w:val="008323D7"/>
    <w:rsid w:val="00854199"/>
    <w:rsid w:val="00854FB6"/>
    <w:rsid w:val="00877443"/>
    <w:rsid w:val="008B4858"/>
    <w:rsid w:val="008E66B2"/>
    <w:rsid w:val="008F04AC"/>
    <w:rsid w:val="008F3312"/>
    <w:rsid w:val="008F744C"/>
    <w:rsid w:val="00953764"/>
    <w:rsid w:val="00953818"/>
    <w:rsid w:val="00956F43"/>
    <w:rsid w:val="009705FC"/>
    <w:rsid w:val="009831C9"/>
    <w:rsid w:val="00983509"/>
    <w:rsid w:val="00985925"/>
    <w:rsid w:val="009A0ADE"/>
    <w:rsid w:val="009E55D6"/>
    <w:rsid w:val="00A27B20"/>
    <w:rsid w:val="00A54204"/>
    <w:rsid w:val="00A574AC"/>
    <w:rsid w:val="00A65208"/>
    <w:rsid w:val="00A708F3"/>
    <w:rsid w:val="00A93154"/>
    <w:rsid w:val="00AC3393"/>
    <w:rsid w:val="00AF34FE"/>
    <w:rsid w:val="00AF7ABE"/>
    <w:rsid w:val="00B16024"/>
    <w:rsid w:val="00B21D85"/>
    <w:rsid w:val="00B441B9"/>
    <w:rsid w:val="00B536D7"/>
    <w:rsid w:val="00B56448"/>
    <w:rsid w:val="00B61F2A"/>
    <w:rsid w:val="00B835A9"/>
    <w:rsid w:val="00BA479E"/>
    <w:rsid w:val="00BA5695"/>
    <w:rsid w:val="00BA6658"/>
    <w:rsid w:val="00BE3DF8"/>
    <w:rsid w:val="00BE6C75"/>
    <w:rsid w:val="00C00F52"/>
    <w:rsid w:val="00C01876"/>
    <w:rsid w:val="00C122D1"/>
    <w:rsid w:val="00C13D2E"/>
    <w:rsid w:val="00C31591"/>
    <w:rsid w:val="00C47CEA"/>
    <w:rsid w:val="00C640D3"/>
    <w:rsid w:val="00C94967"/>
    <w:rsid w:val="00CB2DCF"/>
    <w:rsid w:val="00CB33E9"/>
    <w:rsid w:val="00CD393B"/>
    <w:rsid w:val="00CD5746"/>
    <w:rsid w:val="00CD5E64"/>
    <w:rsid w:val="00CF18E9"/>
    <w:rsid w:val="00D16A6F"/>
    <w:rsid w:val="00D379C4"/>
    <w:rsid w:val="00D445E8"/>
    <w:rsid w:val="00D736ED"/>
    <w:rsid w:val="00D756D6"/>
    <w:rsid w:val="00D86738"/>
    <w:rsid w:val="00D871AA"/>
    <w:rsid w:val="00DD1B5C"/>
    <w:rsid w:val="00E102B7"/>
    <w:rsid w:val="00E229E8"/>
    <w:rsid w:val="00E27AC3"/>
    <w:rsid w:val="00E36F64"/>
    <w:rsid w:val="00E83140"/>
    <w:rsid w:val="00E835E9"/>
    <w:rsid w:val="00E945E2"/>
    <w:rsid w:val="00E95CDC"/>
    <w:rsid w:val="00EE74B9"/>
    <w:rsid w:val="00EF0634"/>
    <w:rsid w:val="00EF38F4"/>
    <w:rsid w:val="00F026B3"/>
    <w:rsid w:val="00F0475B"/>
    <w:rsid w:val="00F10D43"/>
    <w:rsid w:val="00F13713"/>
    <w:rsid w:val="00F63B46"/>
    <w:rsid w:val="00F734ED"/>
    <w:rsid w:val="00F74960"/>
    <w:rsid w:val="00F76E46"/>
    <w:rsid w:val="00FC6724"/>
    <w:rsid w:val="00FE2A00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nfasicorsivo">
    <w:name w:val="Emphasis"/>
    <w:basedOn w:val="Caratterepredefinitoparagrafo"/>
    <w:uiPriority w:val="20"/>
    <w:qFormat/>
    <w:rsid w:val="008541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  <w:style w:type="paragraph" w:customStyle="1" w:styleId="p1">
    <w:name w:val="p1"/>
    <w:basedOn w:val="Normale"/>
    <w:rsid w:val="00C13D2E"/>
    <w:pPr>
      <w:ind w:left="90"/>
    </w:pPr>
    <w:rPr>
      <w:rFonts w:ascii="Helvetica Neue" w:eastAsiaTheme="minorHAnsi" w:hAnsi="Helvetica Neue"/>
      <w:sz w:val="18"/>
      <w:szCs w:val="18"/>
    </w:rPr>
  </w:style>
  <w:style w:type="paragraph" w:styleId="Nessunaspaziatura">
    <w:name w:val="No Spacing"/>
    <w:uiPriority w:val="1"/>
    <w:qFormat/>
    <w:rsid w:val="00C13D2E"/>
    <w:pPr>
      <w:widowControl w:val="0"/>
      <w:pBdr>
        <w:top w:val="nil"/>
        <w:left w:val="nil"/>
        <w:bottom w:val="nil"/>
        <w:right w:val="nil"/>
      </w:pBdr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character" w:styleId="Enfasicorsivo">
    <w:name w:val="Emphasis"/>
    <w:basedOn w:val="Caratterepredefinitoparagrafo"/>
    <w:uiPriority w:val="20"/>
    <w:qFormat/>
    <w:rsid w:val="00854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Microsoft Office User LUCA</cp:lastModifiedBy>
  <cp:revision>12</cp:revision>
  <cp:lastPrinted>2017-07-22T10:27:00Z</cp:lastPrinted>
  <dcterms:created xsi:type="dcterms:W3CDTF">2017-06-27T11:05:00Z</dcterms:created>
  <dcterms:modified xsi:type="dcterms:W3CDTF">2017-07-22T10:19:00Z</dcterms:modified>
</cp:coreProperties>
</file>