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25AB1" w14:textId="5C63FAAA" w:rsidR="00673526" w:rsidRPr="006F46FA" w:rsidRDefault="000C4731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San Giovanni al Natisone, </w:t>
      </w:r>
      <w:r w:rsidR="00AD3859">
        <w:rPr>
          <w:rFonts w:ascii="Arial" w:hAnsi="Arial" w:cs="Arial"/>
          <w:sz w:val="22"/>
          <w:szCs w:val="22"/>
        </w:rPr>
        <w:t>febbr</w:t>
      </w:r>
      <w:r w:rsidR="0033534C" w:rsidRPr="006F46FA">
        <w:rPr>
          <w:rFonts w:ascii="Arial" w:hAnsi="Arial" w:cs="Arial"/>
          <w:sz w:val="22"/>
          <w:szCs w:val="22"/>
        </w:rPr>
        <w:t>aio 2017</w:t>
      </w:r>
    </w:p>
    <w:p w14:paraId="2CCE03D4" w14:textId="77777777" w:rsidR="00673526" w:rsidRPr="006F46FA" w:rsidRDefault="00673526" w:rsidP="00741124">
      <w:pPr>
        <w:rPr>
          <w:rFonts w:ascii="Arial" w:hAnsi="Arial" w:cs="Arial"/>
          <w:sz w:val="22"/>
          <w:szCs w:val="22"/>
        </w:rPr>
      </w:pPr>
    </w:p>
    <w:p w14:paraId="7675B973" w14:textId="77777777" w:rsidR="00673526" w:rsidRPr="006F46FA" w:rsidRDefault="00673526" w:rsidP="00741124">
      <w:pPr>
        <w:rPr>
          <w:rFonts w:ascii="Arial" w:hAnsi="Arial" w:cs="Arial"/>
          <w:sz w:val="22"/>
          <w:szCs w:val="22"/>
        </w:rPr>
      </w:pPr>
    </w:p>
    <w:p w14:paraId="1D585E06" w14:textId="77777777" w:rsidR="00673526" w:rsidRPr="006F46FA" w:rsidRDefault="00673526" w:rsidP="00741124">
      <w:pPr>
        <w:rPr>
          <w:rFonts w:ascii="Arial" w:hAnsi="Arial" w:cs="Arial"/>
          <w:sz w:val="22"/>
          <w:szCs w:val="22"/>
        </w:rPr>
      </w:pPr>
    </w:p>
    <w:p w14:paraId="621BDFB9" w14:textId="77777777" w:rsidR="00673526" w:rsidRPr="006F46FA" w:rsidRDefault="00244875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95DEF34" wp14:editId="73AE4321">
            <wp:simplePos x="0" y="0"/>
            <wp:positionH relativeFrom="column">
              <wp:posOffset>5318760</wp:posOffset>
            </wp:positionH>
            <wp:positionV relativeFrom="paragraph">
              <wp:posOffset>253365</wp:posOffset>
            </wp:positionV>
            <wp:extent cx="1207135" cy="408940"/>
            <wp:effectExtent l="0" t="0" r="12065" b="0"/>
            <wp:wrapNone/>
            <wp:docPr id="3" name="Picture 3" descr="iMac HD:LAVORI:LDR:CORPORATE IMAGE:LOGO:logo LDR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c HD:LAVORI:LDR:CORPORATE IMAGE:LOGO:logo LDR picco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6F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22D63" wp14:editId="0EA43E75">
                <wp:simplePos x="0" y="0"/>
                <wp:positionH relativeFrom="column">
                  <wp:posOffset>4760595</wp:posOffset>
                </wp:positionH>
                <wp:positionV relativeFrom="paragraph">
                  <wp:posOffset>-326390</wp:posOffset>
                </wp:positionV>
                <wp:extent cx="18288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135AF" w14:textId="77777777" w:rsidR="00565E47" w:rsidRPr="005910E3" w:rsidRDefault="00565E47" w:rsidP="002448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5910E3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 w:themeColor="text1"/>
                                <w:sz w:val="20"/>
                                <w:lang w:val="en-US"/>
                              </w:rPr>
                              <w:t>Luca Rossetti</w:t>
                            </w:r>
                          </w:p>
                          <w:p w14:paraId="67453FA8" w14:textId="77777777" w:rsidR="00565E47" w:rsidRPr="005910E3" w:rsidRDefault="00565E47" w:rsidP="002448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Times New Roman" w:hAnsi="Arial" w:cs="Arial"/>
                                <w:i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5910E3">
                              <w:rPr>
                                <w:rFonts w:ascii="Arial" w:eastAsia="Times New Roman" w:hAnsi="Arial" w:cs="Arial"/>
                                <w:i/>
                                <w:color w:val="000000" w:themeColor="text1"/>
                                <w:sz w:val="20"/>
                                <w:lang w:val="en-US"/>
                              </w:rPr>
                              <w:t>telefono</w:t>
                            </w:r>
                            <w:proofErr w:type="spellEnd"/>
                            <w:proofErr w:type="gramEnd"/>
                            <w:r w:rsidRPr="005910E3">
                              <w:rPr>
                                <w:rFonts w:ascii="Arial" w:eastAsia="Times New Roman" w:hAnsi="Arial" w:cs="Arial"/>
                                <w:i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+39 329 2197752</w:t>
                            </w:r>
                          </w:p>
                          <w:p w14:paraId="66A7FC00" w14:textId="77777777" w:rsidR="00565E47" w:rsidRPr="005910E3" w:rsidRDefault="00565E47" w:rsidP="002448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Times New Roman" w:hAnsi="Arial" w:cs="Arial"/>
                                <w:i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proofErr w:type="gramStart"/>
                            <w:r w:rsidRPr="005910E3">
                              <w:rPr>
                                <w:rFonts w:ascii="Arial" w:eastAsia="Times New Roman" w:hAnsi="Arial" w:cs="Arial"/>
                                <w:i/>
                                <w:color w:val="000000" w:themeColor="text1"/>
                                <w:sz w:val="20"/>
                                <w:lang w:val="en-US"/>
                              </w:rPr>
                              <w:t>luca.rossetti@ldr</w:t>
                            </w:r>
                            <w:proofErr w:type="gramEnd"/>
                            <w:r w:rsidRPr="005910E3">
                              <w:rPr>
                                <w:rFonts w:ascii="Arial" w:eastAsia="Times New Roman" w:hAnsi="Arial" w:cs="Arial"/>
                                <w:i/>
                                <w:color w:val="000000" w:themeColor="text1"/>
                                <w:sz w:val="20"/>
                                <w:lang w:val="en-US"/>
                              </w:rPr>
                              <w:t>-c.com</w:t>
                            </w:r>
                          </w:p>
                          <w:p w14:paraId="557B8263" w14:textId="77777777" w:rsidR="00565E47" w:rsidRPr="005910E3" w:rsidRDefault="00565E47" w:rsidP="00244875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74.85pt;margin-top:-25.65pt;width:2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" filled="f" stroked="f">
                <v:textbox>
                  <w:txbxContent>
                    <w:p w:rsidR="00AD53DE" w:rsidRPr="005910E3" w:rsidRDefault="00AD53DE" w:rsidP="002448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20"/>
                          <w:lang w:val="en-US"/>
                        </w:rPr>
                      </w:pPr>
                      <w:r w:rsidRPr="005910E3">
                        <w:rPr>
                          <w:rFonts w:ascii="Arial" w:eastAsia="Times New Roman" w:hAnsi="Arial" w:cs="Arial"/>
                          <w:b/>
                          <w:i/>
                          <w:color w:val="000000" w:themeColor="text1"/>
                          <w:sz w:val="20"/>
                          <w:lang w:val="en-US"/>
                        </w:rPr>
                        <w:t>Luca Rossetti</w:t>
                      </w:r>
                    </w:p>
                    <w:p w:rsidR="00AD53DE" w:rsidRPr="005910E3" w:rsidRDefault="00AD53DE" w:rsidP="002448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Times New Roman" w:hAnsi="Arial" w:cs="Arial"/>
                          <w:i/>
                          <w:color w:val="000000" w:themeColor="text1"/>
                          <w:sz w:val="20"/>
                          <w:lang w:val="en-US"/>
                        </w:rPr>
                      </w:pPr>
                      <w:proofErr w:type="spellStart"/>
                      <w:proofErr w:type="gramStart"/>
                      <w:r w:rsidRPr="005910E3">
                        <w:rPr>
                          <w:rFonts w:ascii="Arial" w:eastAsia="Times New Roman" w:hAnsi="Arial" w:cs="Arial"/>
                          <w:i/>
                          <w:color w:val="000000" w:themeColor="text1"/>
                          <w:sz w:val="20"/>
                          <w:lang w:val="en-US"/>
                        </w:rPr>
                        <w:t>telefono</w:t>
                      </w:r>
                      <w:proofErr w:type="spellEnd"/>
                      <w:proofErr w:type="gramEnd"/>
                      <w:r w:rsidRPr="005910E3">
                        <w:rPr>
                          <w:rFonts w:ascii="Arial" w:eastAsia="Times New Roman" w:hAnsi="Arial" w:cs="Arial"/>
                          <w:i/>
                          <w:color w:val="000000" w:themeColor="text1"/>
                          <w:sz w:val="20"/>
                          <w:lang w:val="en-US"/>
                        </w:rPr>
                        <w:t xml:space="preserve"> +39 329 2197752</w:t>
                      </w:r>
                    </w:p>
                    <w:p w:rsidR="00AD53DE" w:rsidRPr="005910E3" w:rsidRDefault="00AD53DE" w:rsidP="002448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Times New Roman" w:hAnsi="Arial" w:cs="Arial"/>
                          <w:i/>
                          <w:color w:val="000000" w:themeColor="text1"/>
                          <w:sz w:val="20"/>
                          <w:lang w:val="en-US"/>
                        </w:rPr>
                      </w:pPr>
                      <w:proofErr w:type="gramStart"/>
                      <w:r w:rsidRPr="005910E3">
                        <w:rPr>
                          <w:rFonts w:ascii="Arial" w:eastAsia="Times New Roman" w:hAnsi="Arial" w:cs="Arial"/>
                          <w:i/>
                          <w:color w:val="000000" w:themeColor="text1"/>
                          <w:sz w:val="20"/>
                          <w:lang w:val="en-US"/>
                        </w:rPr>
                        <w:t>luca.rossetti@ldr</w:t>
                      </w:r>
                      <w:proofErr w:type="gramEnd"/>
                      <w:r w:rsidRPr="005910E3">
                        <w:rPr>
                          <w:rFonts w:ascii="Arial" w:eastAsia="Times New Roman" w:hAnsi="Arial" w:cs="Arial"/>
                          <w:i/>
                          <w:color w:val="000000" w:themeColor="text1"/>
                          <w:sz w:val="20"/>
                          <w:lang w:val="en-US"/>
                        </w:rPr>
                        <w:t>-c.com</w:t>
                      </w:r>
                    </w:p>
                    <w:p w:rsidR="00AD53DE" w:rsidRPr="005910E3" w:rsidRDefault="00AD53DE" w:rsidP="00244875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62AA5A" w14:textId="77777777" w:rsidR="00673526" w:rsidRPr="006F46FA" w:rsidRDefault="00673526" w:rsidP="00741124">
      <w:pPr>
        <w:rPr>
          <w:rFonts w:ascii="Arial" w:hAnsi="Arial" w:cs="Arial"/>
          <w:sz w:val="22"/>
          <w:szCs w:val="22"/>
        </w:rPr>
      </w:pPr>
    </w:p>
    <w:p w14:paraId="7E2E18FB" w14:textId="77777777" w:rsidR="00673526" w:rsidRPr="006F46FA" w:rsidRDefault="00673526" w:rsidP="00741124">
      <w:pPr>
        <w:rPr>
          <w:rFonts w:ascii="Arial" w:hAnsi="Arial" w:cs="Arial"/>
          <w:sz w:val="22"/>
          <w:szCs w:val="22"/>
        </w:rPr>
      </w:pPr>
    </w:p>
    <w:p w14:paraId="498150AA" w14:textId="77777777" w:rsidR="00673526" w:rsidRPr="006F46FA" w:rsidRDefault="00673526" w:rsidP="00741124">
      <w:pPr>
        <w:rPr>
          <w:rFonts w:ascii="Arial" w:hAnsi="Arial" w:cs="Arial"/>
          <w:sz w:val="22"/>
          <w:szCs w:val="22"/>
        </w:rPr>
      </w:pPr>
    </w:p>
    <w:p w14:paraId="010070CA" w14:textId="77777777" w:rsidR="00673526" w:rsidRPr="006F46FA" w:rsidRDefault="00673526" w:rsidP="00741124">
      <w:pPr>
        <w:rPr>
          <w:rFonts w:ascii="Arial" w:hAnsi="Arial" w:cs="Arial"/>
          <w:sz w:val="22"/>
          <w:szCs w:val="22"/>
        </w:rPr>
      </w:pPr>
    </w:p>
    <w:p w14:paraId="08F39F7F" w14:textId="77777777" w:rsidR="00445FAD" w:rsidRPr="006F46FA" w:rsidRDefault="00445FAD" w:rsidP="00741124">
      <w:pPr>
        <w:rPr>
          <w:rFonts w:ascii="Arial" w:hAnsi="Arial" w:cs="Arial"/>
          <w:sz w:val="22"/>
          <w:szCs w:val="22"/>
        </w:rPr>
      </w:pPr>
    </w:p>
    <w:p w14:paraId="053A81C4" w14:textId="77777777" w:rsidR="00445FAD" w:rsidRPr="006F46FA" w:rsidRDefault="00445FAD" w:rsidP="00741124">
      <w:pPr>
        <w:rPr>
          <w:rFonts w:ascii="Arial" w:hAnsi="Arial" w:cs="Arial"/>
          <w:sz w:val="22"/>
          <w:szCs w:val="22"/>
        </w:rPr>
      </w:pPr>
    </w:p>
    <w:p w14:paraId="3090E4C7" w14:textId="77777777" w:rsidR="00445FAD" w:rsidRPr="006F46FA" w:rsidRDefault="00445FAD" w:rsidP="00741124">
      <w:pPr>
        <w:rPr>
          <w:rFonts w:ascii="Arial" w:hAnsi="Arial" w:cs="Arial"/>
          <w:sz w:val="22"/>
          <w:szCs w:val="22"/>
        </w:rPr>
      </w:pPr>
    </w:p>
    <w:p w14:paraId="41A57AB3" w14:textId="77777777" w:rsidR="00446009" w:rsidRPr="006F46FA" w:rsidRDefault="00446009" w:rsidP="00741124">
      <w:pPr>
        <w:jc w:val="center"/>
        <w:rPr>
          <w:rFonts w:ascii="Arial" w:hAnsi="Arial" w:cs="Arial"/>
          <w:sz w:val="22"/>
          <w:szCs w:val="22"/>
        </w:rPr>
      </w:pPr>
    </w:p>
    <w:p w14:paraId="04610367" w14:textId="77777777" w:rsidR="00446009" w:rsidRPr="006F46FA" w:rsidRDefault="00446009" w:rsidP="00741124">
      <w:pPr>
        <w:rPr>
          <w:rFonts w:ascii="Arial" w:hAnsi="Arial" w:cs="Arial"/>
          <w:b/>
          <w:sz w:val="22"/>
          <w:szCs w:val="22"/>
        </w:rPr>
      </w:pPr>
      <w:r w:rsidRPr="006F46FA">
        <w:rPr>
          <w:rFonts w:ascii="Arial" w:hAnsi="Arial" w:cs="Arial"/>
          <w:b/>
          <w:sz w:val="22"/>
          <w:szCs w:val="22"/>
        </w:rPr>
        <w:t xml:space="preserve">IL MAGGIORE ISTITUTO ITALIANO ED EUROPEO </w:t>
      </w:r>
    </w:p>
    <w:p w14:paraId="18CC4476" w14:textId="109FA8EF" w:rsidR="00446009" w:rsidRPr="006F46FA" w:rsidRDefault="00446009" w:rsidP="00741124">
      <w:pPr>
        <w:rPr>
          <w:rFonts w:ascii="Arial" w:hAnsi="Arial" w:cs="Arial"/>
          <w:b/>
          <w:sz w:val="22"/>
          <w:szCs w:val="22"/>
        </w:rPr>
      </w:pPr>
      <w:r w:rsidRPr="006F46FA">
        <w:rPr>
          <w:rFonts w:ascii="Arial" w:hAnsi="Arial" w:cs="Arial"/>
          <w:b/>
          <w:sz w:val="22"/>
          <w:szCs w:val="22"/>
        </w:rPr>
        <w:t xml:space="preserve">PER LA RICERCA E LE PROVE </w:t>
      </w:r>
    </w:p>
    <w:p w14:paraId="6F6B25A0" w14:textId="77777777" w:rsidR="00446009" w:rsidRPr="006F46FA" w:rsidRDefault="00446009" w:rsidP="00741124">
      <w:pPr>
        <w:rPr>
          <w:rFonts w:ascii="Arial" w:hAnsi="Arial" w:cs="Arial"/>
          <w:b/>
          <w:sz w:val="22"/>
          <w:szCs w:val="22"/>
        </w:rPr>
      </w:pPr>
      <w:r w:rsidRPr="006F46FA">
        <w:rPr>
          <w:rFonts w:ascii="Arial" w:hAnsi="Arial" w:cs="Arial"/>
          <w:b/>
          <w:sz w:val="22"/>
          <w:szCs w:val="22"/>
        </w:rPr>
        <w:t>NEL SETTORE LEGNO-ARREDO</w:t>
      </w:r>
    </w:p>
    <w:p w14:paraId="7C8F6541" w14:textId="77777777" w:rsidR="00446009" w:rsidRPr="006F46FA" w:rsidRDefault="00446009" w:rsidP="00741124">
      <w:pPr>
        <w:rPr>
          <w:rFonts w:ascii="Arial" w:hAnsi="Arial" w:cs="Arial"/>
          <w:b/>
          <w:sz w:val="22"/>
          <w:szCs w:val="22"/>
          <w:u w:val="single"/>
        </w:rPr>
      </w:pPr>
    </w:p>
    <w:p w14:paraId="242C71D1" w14:textId="77777777" w:rsidR="00446009" w:rsidRPr="006F46FA" w:rsidRDefault="00446009" w:rsidP="00741124">
      <w:pPr>
        <w:rPr>
          <w:rFonts w:ascii="Arial" w:hAnsi="Arial" w:cs="Arial"/>
          <w:sz w:val="22"/>
          <w:szCs w:val="22"/>
        </w:rPr>
      </w:pPr>
    </w:p>
    <w:p w14:paraId="58171480" w14:textId="77777777" w:rsidR="00446009" w:rsidRPr="006F46FA" w:rsidRDefault="00446009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LA STORIA</w:t>
      </w:r>
    </w:p>
    <w:p w14:paraId="087A4779" w14:textId="77777777" w:rsidR="00446009" w:rsidRPr="006F46FA" w:rsidRDefault="00CA7BD6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Il </w:t>
      </w:r>
      <w:r w:rsidR="001869D9">
        <w:rPr>
          <w:rFonts w:ascii="Arial" w:hAnsi="Arial" w:cs="Arial"/>
          <w:sz w:val="22"/>
          <w:szCs w:val="22"/>
        </w:rPr>
        <w:t>CATAS</w:t>
      </w:r>
      <w:r w:rsidR="00446009" w:rsidRPr="006F46FA">
        <w:rPr>
          <w:rFonts w:ascii="Arial" w:hAnsi="Arial" w:cs="Arial"/>
          <w:sz w:val="22"/>
          <w:szCs w:val="22"/>
        </w:rPr>
        <w:t>,</w:t>
      </w:r>
      <w:r w:rsidR="00C12080" w:rsidRPr="006F46FA">
        <w:rPr>
          <w:rFonts w:ascii="Arial" w:hAnsi="Arial" w:cs="Arial"/>
          <w:sz w:val="22"/>
          <w:szCs w:val="22"/>
        </w:rPr>
        <w:t xml:space="preserve"> con sedi</w:t>
      </w:r>
      <w:r w:rsidR="00446009" w:rsidRPr="006F46FA">
        <w:rPr>
          <w:rFonts w:ascii="Arial" w:hAnsi="Arial" w:cs="Arial"/>
          <w:sz w:val="22"/>
          <w:szCs w:val="22"/>
        </w:rPr>
        <w:t xml:space="preserve"> a San Giovanni al Natisone in provincia di Udine</w:t>
      </w:r>
      <w:r w:rsidR="00C12080" w:rsidRPr="006F46FA">
        <w:rPr>
          <w:rFonts w:ascii="Arial" w:hAnsi="Arial" w:cs="Arial"/>
          <w:sz w:val="22"/>
          <w:szCs w:val="22"/>
        </w:rPr>
        <w:t xml:space="preserve"> e Lissone (M</w:t>
      </w:r>
      <w:r w:rsidR="00EF553B">
        <w:rPr>
          <w:rFonts w:ascii="Arial" w:hAnsi="Arial" w:cs="Arial"/>
          <w:sz w:val="22"/>
          <w:szCs w:val="22"/>
        </w:rPr>
        <w:t>onza-Brianza</w:t>
      </w:r>
      <w:r w:rsidR="00C12080" w:rsidRPr="006F46FA">
        <w:rPr>
          <w:rFonts w:ascii="Arial" w:hAnsi="Arial" w:cs="Arial"/>
          <w:sz w:val="22"/>
          <w:szCs w:val="22"/>
        </w:rPr>
        <w:t>)</w:t>
      </w:r>
      <w:r w:rsidR="00446009" w:rsidRPr="006F46FA">
        <w:rPr>
          <w:rFonts w:ascii="Arial" w:hAnsi="Arial" w:cs="Arial"/>
          <w:sz w:val="22"/>
          <w:szCs w:val="22"/>
        </w:rPr>
        <w:t xml:space="preserve">, è </w:t>
      </w:r>
      <w:r w:rsidR="00446009" w:rsidRPr="006F46FA">
        <w:rPr>
          <w:rFonts w:ascii="Arial" w:hAnsi="Arial" w:cs="Arial"/>
          <w:b/>
          <w:sz w:val="22"/>
          <w:szCs w:val="22"/>
        </w:rPr>
        <w:t xml:space="preserve">nato nel 1969 </w:t>
      </w:r>
      <w:r w:rsidR="00446009" w:rsidRPr="006F46FA">
        <w:rPr>
          <w:rFonts w:ascii="Arial" w:hAnsi="Arial" w:cs="Arial"/>
          <w:sz w:val="22"/>
          <w:szCs w:val="22"/>
        </w:rPr>
        <w:t xml:space="preserve">nel distretto conosciuto in tutto il mondo come la patria della sedia e </w:t>
      </w:r>
      <w:r w:rsidR="006D0593" w:rsidRPr="006F46FA">
        <w:rPr>
          <w:rFonts w:ascii="Arial" w:hAnsi="Arial" w:cs="Arial"/>
          <w:sz w:val="22"/>
          <w:szCs w:val="22"/>
        </w:rPr>
        <w:t xml:space="preserve">dei </w:t>
      </w:r>
      <w:proofErr w:type="gramStart"/>
      <w:r w:rsidR="00446009" w:rsidRPr="006F46FA">
        <w:rPr>
          <w:rFonts w:ascii="Arial" w:hAnsi="Arial" w:cs="Arial"/>
          <w:sz w:val="22"/>
          <w:szCs w:val="22"/>
        </w:rPr>
        <w:t>componenti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per l’arredo</w:t>
      </w:r>
      <w:r w:rsidR="00EF553B">
        <w:rPr>
          <w:rFonts w:ascii="Arial" w:hAnsi="Arial" w:cs="Arial"/>
          <w:sz w:val="22"/>
          <w:szCs w:val="22"/>
        </w:rPr>
        <w:t>, il triangolo fra Manzano, San Giovanni al Natisone e Corno di Rosazzo in terra friulana</w:t>
      </w:r>
      <w:r w:rsidR="00446009" w:rsidRPr="006F46FA">
        <w:rPr>
          <w:rFonts w:ascii="Arial" w:hAnsi="Arial" w:cs="Arial"/>
          <w:sz w:val="22"/>
          <w:szCs w:val="22"/>
        </w:rPr>
        <w:t>.</w:t>
      </w:r>
    </w:p>
    <w:p w14:paraId="56149FAF" w14:textId="758E0117" w:rsidR="00446009" w:rsidRPr="006F46FA" w:rsidRDefault="00446009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L’istituto è stato fondato dalla Camera di Commercio di Udine per rispondere principalmente all’</w:t>
      </w:r>
      <w:r w:rsidRPr="006F46FA">
        <w:rPr>
          <w:rFonts w:ascii="Arial" w:hAnsi="Arial" w:cs="Arial"/>
          <w:b/>
          <w:sz w:val="22"/>
          <w:szCs w:val="22"/>
        </w:rPr>
        <w:t xml:space="preserve">esigenza delle aziende locali </w:t>
      </w:r>
      <w:r w:rsidRPr="006F46FA">
        <w:rPr>
          <w:rFonts w:ascii="Arial" w:hAnsi="Arial" w:cs="Arial"/>
          <w:sz w:val="22"/>
          <w:szCs w:val="22"/>
        </w:rPr>
        <w:t xml:space="preserve">di svilupparsi sui nuovi mercati esteri, di adeguarsi alle norme nazionali e straniere, </w:t>
      </w:r>
      <w:proofErr w:type="gramStart"/>
      <w:r w:rsidRPr="006F46FA">
        <w:rPr>
          <w:rFonts w:ascii="Arial" w:hAnsi="Arial" w:cs="Arial"/>
          <w:sz w:val="22"/>
          <w:szCs w:val="22"/>
        </w:rPr>
        <w:t>nonché</w:t>
      </w:r>
      <w:proofErr w:type="gramEnd"/>
      <w:r w:rsidRPr="006F46FA">
        <w:rPr>
          <w:rFonts w:ascii="Arial" w:hAnsi="Arial" w:cs="Arial"/>
          <w:sz w:val="22"/>
          <w:szCs w:val="22"/>
        </w:rPr>
        <w:t xml:space="preserve"> di esser</w:t>
      </w:r>
      <w:r w:rsidR="00DB0126">
        <w:rPr>
          <w:rFonts w:ascii="Arial" w:hAnsi="Arial" w:cs="Arial"/>
          <w:sz w:val="22"/>
          <w:szCs w:val="22"/>
        </w:rPr>
        <w:t xml:space="preserve">e aggiornate </w:t>
      </w:r>
      <w:r w:rsidR="00EF553B">
        <w:rPr>
          <w:rFonts w:ascii="Arial" w:hAnsi="Arial" w:cs="Arial"/>
          <w:sz w:val="22"/>
          <w:szCs w:val="22"/>
        </w:rPr>
        <w:t>sull’impiego d</w:t>
      </w:r>
      <w:r w:rsidRPr="006F46FA">
        <w:rPr>
          <w:rFonts w:ascii="Arial" w:hAnsi="Arial" w:cs="Arial"/>
          <w:sz w:val="22"/>
          <w:szCs w:val="22"/>
        </w:rPr>
        <w:t>i materiali</w:t>
      </w:r>
      <w:r w:rsidR="00EF553B">
        <w:rPr>
          <w:rFonts w:ascii="Arial" w:hAnsi="Arial" w:cs="Arial"/>
          <w:sz w:val="22"/>
          <w:szCs w:val="22"/>
        </w:rPr>
        <w:t xml:space="preserve"> innovativi</w:t>
      </w:r>
      <w:r w:rsidRPr="006F46FA">
        <w:rPr>
          <w:rFonts w:ascii="Arial" w:hAnsi="Arial" w:cs="Arial"/>
          <w:sz w:val="22"/>
          <w:szCs w:val="22"/>
        </w:rPr>
        <w:t xml:space="preserve">. Le imprese friulane che ancor oggi </w:t>
      </w:r>
      <w:proofErr w:type="gramStart"/>
      <w:r w:rsidRPr="006F46FA">
        <w:rPr>
          <w:rFonts w:ascii="Arial" w:hAnsi="Arial" w:cs="Arial"/>
          <w:sz w:val="22"/>
          <w:szCs w:val="22"/>
        </w:rPr>
        <w:t>caratteri</w:t>
      </w:r>
      <w:r w:rsidR="00EF553B">
        <w:rPr>
          <w:rFonts w:ascii="Arial" w:hAnsi="Arial" w:cs="Arial"/>
          <w:sz w:val="22"/>
          <w:szCs w:val="22"/>
        </w:rPr>
        <w:t>zzano</w:t>
      </w:r>
      <w:proofErr w:type="gramEnd"/>
      <w:r w:rsidR="00EF553B">
        <w:rPr>
          <w:rFonts w:ascii="Arial" w:hAnsi="Arial" w:cs="Arial"/>
          <w:sz w:val="22"/>
          <w:szCs w:val="22"/>
        </w:rPr>
        <w:t xml:space="preserve"> questo importante settore</w:t>
      </w:r>
      <w:r w:rsidRPr="006F46FA">
        <w:rPr>
          <w:rFonts w:ascii="Arial" w:hAnsi="Arial" w:cs="Arial"/>
          <w:sz w:val="22"/>
          <w:szCs w:val="22"/>
        </w:rPr>
        <w:t xml:space="preserve"> avvertirono già allora la necessità di un centro tecnologico</w:t>
      </w:r>
      <w:r w:rsidR="00EF553B">
        <w:rPr>
          <w:rFonts w:ascii="Arial" w:hAnsi="Arial" w:cs="Arial"/>
          <w:sz w:val="22"/>
          <w:szCs w:val="22"/>
        </w:rPr>
        <w:t>,</w:t>
      </w:r>
      <w:r w:rsidRPr="006F46FA">
        <w:rPr>
          <w:rFonts w:ascii="Arial" w:hAnsi="Arial" w:cs="Arial"/>
          <w:sz w:val="22"/>
          <w:szCs w:val="22"/>
        </w:rPr>
        <w:t xml:space="preserve"> strettamente legato all’industria</w:t>
      </w:r>
      <w:r w:rsidR="00EF553B">
        <w:rPr>
          <w:rFonts w:ascii="Arial" w:hAnsi="Arial" w:cs="Arial"/>
          <w:sz w:val="22"/>
          <w:szCs w:val="22"/>
        </w:rPr>
        <w:t>,</w:t>
      </w:r>
      <w:r w:rsidRPr="006F46FA">
        <w:rPr>
          <w:rFonts w:ascii="Arial" w:hAnsi="Arial" w:cs="Arial"/>
          <w:sz w:val="22"/>
          <w:szCs w:val="22"/>
        </w:rPr>
        <w:t xml:space="preserve"> in grado di offrire competenza scientifica e soluzioni applicabili in un ambito, quello del legno, estremamente competitivo. </w:t>
      </w:r>
    </w:p>
    <w:p w14:paraId="703ED549" w14:textId="77777777" w:rsidR="00446009" w:rsidRPr="006F46FA" w:rsidRDefault="00446009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Lo sviluppo d</w:t>
      </w:r>
      <w:r w:rsidR="00EF553B">
        <w:rPr>
          <w:rFonts w:ascii="Arial" w:hAnsi="Arial" w:cs="Arial"/>
          <w:sz w:val="22"/>
          <w:szCs w:val="22"/>
        </w:rPr>
        <w:t>i</w:t>
      </w:r>
      <w:r w:rsidRPr="006F46FA">
        <w:rPr>
          <w:rFonts w:ascii="Arial" w:hAnsi="Arial" w:cs="Arial"/>
          <w:sz w:val="22"/>
          <w:szCs w:val="22"/>
        </w:rPr>
        <w:t xml:space="preserve"> </w:t>
      </w:r>
      <w:r w:rsidR="001869D9">
        <w:rPr>
          <w:rFonts w:ascii="Arial" w:hAnsi="Arial" w:cs="Arial"/>
          <w:sz w:val="22"/>
          <w:szCs w:val="22"/>
        </w:rPr>
        <w:t>CATAS</w:t>
      </w:r>
      <w:r w:rsidRPr="006F46FA">
        <w:rPr>
          <w:rFonts w:ascii="Arial" w:hAnsi="Arial" w:cs="Arial"/>
          <w:sz w:val="22"/>
          <w:szCs w:val="22"/>
        </w:rPr>
        <w:t xml:space="preserve"> fu inizialmente sostenuto</w:t>
      </w:r>
      <w:r w:rsidR="007E55AB" w:rsidRPr="006F46FA">
        <w:rPr>
          <w:rFonts w:ascii="Arial" w:hAnsi="Arial" w:cs="Arial"/>
          <w:sz w:val="22"/>
          <w:szCs w:val="22"/>
        </w:rPr>
        <w:t>,</w:t>
      </w:r>
      <w:r w:rsidRPr="006F46FA">
        <w:rPr>
          <w:rFonts w:ascii="Arial" w:hAnsi="Arial" w:cs="Arial"/>
          <w:sz w:val="22"/>
          <w:szCs w:val="22"/>
        </w:rPr>
        <w:t xml:space="preserve"> oltre che dalla Camera di Commercio, dalle associazioni locali degli i</w:t>
      </w:r>
      <w:r w:rsidR="007E55AB" w:rsidRPr="006F46FA">
        <w:rPr>
          <w:rFonts w:ascii="Arial" w:hAnsi="Arial" w:cs="Arial"/>
          <w:sz w:val="22"/>
          <w:szCs w:val="22"/>
        </w:rPr>
        <w:t>ndustriali, piccole industrie e</w:t>
      </w:r>
      <w:r w:rsidRPr="006F46FA">
        <w:rPr>
          <w:rFonts w:ascii="Arial" w:hAnsi="Arial" w:cs="Arial"/>
          <w:sz w:val="22"/>
          <w:szCs w:val="22"/>
        </w:rPr>
        <w:t xml:space="preserve"> artigiani, dalla Regione Friuli Venezia Giulia, dall'Istituto professionale di Stato di San Giovanni al Natisone e dall'Università di Udine.</w:t>
      </w:r>
    </w:p>
    <w:p w14:paraId="3589541F" w14:textId="77777777" w:rsidR="00446009" w:rsidRPr="006F46FA" w:rsidRDefault="00446009" w:rsidP="00741124">
      <w:pPr>
        <w:rPr>
          <w:rFonts w:ascii="Arial" w:hAnsi="Arial" w:cs="Arial"/>
          <w:sz w:val="22"/>
          <w:szCs w:val="22"/>
        </w:rPr>
      </w:pPr>
    </w:p>
    <w:p w14:paraId="706CF3D0" w14:textId="77777777" w:rsidR="00446009" w:rsidRPr="006F46FA" w:rsidRDefault="00446009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Nel </w:t>
      </w:r>
      <w:r w:rsidRPr="006F46FA">
        <w:rPr>
          <w:rFonts w:ascii="Arial" w:hAnsi="Arial" w:cs="Arial"/>
          <w:b/>
          <w:sz w:val="22"/>
          <w:szCs w:val="22"/>
        </w:rPr>
        <w:t>1994</w:t>
      </w:r>
      <w:r w:rsidRPr="006F46FA">
        <w:rPr>
          <w:rFonts w:ascii="Arial" w:hAnsi="Arial" w:cs="Arial"/>
          <w:sz w:val="22"/>
          <w:szCs w:val="22"/>
        </w:rPr>
        <w:t xml:space="preserve">, dopo vent’anni di crescita ed espansione in Italia e all’estero, </w:t>
      </w:r>
      <w:r w:rsidR="00CA7BD6" w:rsidRPr="006F46FA">
        <w:rPr>
          <w:rFonts w:ascii="Arial" w:hAnsi="Arial" w:cs="Arial"/>
          <w:sz w:val="22"/>
          <w:szCs w:val="22"/>
        </w:rPr>
        <w:t xml:space="preserve">il </w:t>
      </w:r>
      <w:r w:rsidR="001869D9">
        <w:rPr>
          <w:rFonts w:ascii="Arial" w:hAnsi="Arial" w:cs="Arial"/>
          <w:sz w:val="22"/>
          <w:szCs w:val="22"/>
        </w:rPr>
        <w:t>CATAS</w:t>
      </w:r>
      <w:r w:rsidRPr="006F46FA">
        <w:rPr>
          <w:rFonts w:ascii="Arial" w:hAnsi="Arial" w:cs="Arial"/>
          <w:sz w:val="22"/>
          <w:szCs w:val="22"/>
        </w:rPr>
        <w:t xml:space="preserve"> è diventato una società a responsabilità limitata con la missione, come specificato nello statuto, di promuovere lo sviluppo tecnologico delle imprese del settore legno-arredo. </w:t>
      </w:r>
    </w:p>
    <w:p w14:paraId="1ED26881" w14:textId="77777777" w:rsidR="009850AF" w:rsidRPr="006F46FA" w:rsidRDefault="00623F7C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Oggi</w:t>
      </w:r>
      <w:r w:rsidR="00446009" w:rsidRPr="006F46FA">
        <w:rPr>
          <w:rFonts w:ascii="Arial" w:hAnsi="Arial" w:cs="Arial"/>
          <w:sz w:val="22"/>
          <w:szCs w:val="22"/>
        </w:rPr>
        <w:t xml:space="preserve"> </w:t>
      </w:r>
      <w:r w:rsidR="00CA7BD6" w:rsidRPr="006F46FA">
        <w:rPr>
          <w:rFonts w:ascii="Arial" w:hAnsi="Arial" w:cs="Arial"/>
          <w:sz w:val="22"/>
          <w:szCs w:val="22"/>
        </w:rPr>
        <w:t xml:space="preserve">il </w:t>
      </w:r>
      <w:r w:rsidR="001869D9">
        <w:rPr>
          <w:rFonts w:ascii="Arial" w:hAnsi="Arial" w:cs="Arial"/>
          <w:sz w:val="22"/>
          <w:szCs w:val="22"/>
        </w:rPr>
        <w:t>CATAS</w:t>
      </w:r>
      <w:r w:rsidR="00446009" w:rsidRPr="006F46FA">
        <w:rPr>
          <w:rFonts w:ascii="Arial" w:hAnsi="Arial" w:cs="Arial"/>
          <w:sz w:val="22"/>
          <w:szCs w:val="22"/>
        </w:rPr>
        <w:t xml:space="preserve"> è una società per azioni i cui </w:t>
      </w:r>
      <w:r w:rsidR="00446009" w:rsidRPr="006F46FA">
        <w:rPr>
          <w:rFonts w:ascii="Arial" w:hAnsi="Arial" w:cs="Arial"/>
          <w:b/>
          <w:sz w:val="22"/>
          <w:szCs w:val="22"/>
        </w:rPr>
        <w:t>soci</w:t>
      </w:r>
      <w:r w:rsidR="00446009" w:rsidRPr="006F46FA">
        <w:rPr>
          <w:rFonts w:ascii="Arial" w:hAnsi="Arial" w:cs="Arial"/>
          <w:sz w:val="22"/>
          <w:szCs w:val="22"/>
        </w:rPr>
        <w:t xml:space="preserve"> sono la Camera di Commercio di Udine, </w:t>
      </w:r>
      <w:r w:rsidR="006D0593" w:rsidRPr="006F46FA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446009" w:rsidRPr="006F46FA">
        <w:rPr>
          <w:rFonts w:ascii="Arial" w:hAnsi="Arial" w:cs="Arial"/>
          <w:sz w:val="22"/>
          <w:szCs w:val="22"/>
        </w:rPr>
        <w:t>Federlegno</w:t>
      </w:r>
      <w:proofErr w:type="spellEnd"/>
      <w:r w:rsidR="00446009" w:rsidRPr="006F46FA">
        <w:rPr>
          <w:rFonts w:ascii="Arial" w:hAnsi="Arial" w:cs="Arial"/>
          <w:sz w:val="22"/>
          <w:szCs w:val="22"/>
        </w:rPr>
        <w:t xml:space="preserve"> Arredo</w:t>
      </w:r>
      <w:r w:rsidR="009850AF" w:rsidRPr="006F46FA">
        <w:rPr>
          <w:rFonts w:ascii="Arial" w:hAnsi="Arial" w:cs="Arial"/>
          <w:sz w:val="22"/>
          <w:szCs w:val="22"/>
        </w:rPr>
        <w:t xml:space="preserve"> Eventi</w:t>
      </w:r>
      <w:r w:rsidR="00446009" w:rsidRPr="006F46FA">
        <w:rPr>
          <w:rFonts w:ascii="Arial" w:hAnsi="Arial" w:cs="Arial"/>
          <w:sz w:val="22"/>
          <w:szCs w:val="22"/>
        </w:rPr>
        <w:t xml:space="preserve">, la Banca di Cividale, Confindustria Udine, </w:t>
      </w:r>
      <w:r w:rsidR="006D0593" w:rsidRPr="006F46FA">
        <w:rPr>
          <w:rFonts w:ascii="Arial" w:hAnsi="Arial" w:cs="Arial"/>
          <w:sz w:val="22"/>
          <w:szCs w:val="22"/>
        </w:rPr>
        <w:t xml:space="preserve">la </w:t>
      </w:r>
      <w:r w:rsidR="00446009" w:rsidRPr="006F46FA">
        <w:rPr>
          <w:rFonts w:ascii="Arial" w:hAnsi="Arial" w:cs="Arial"/>
          <w:sz w:val="22"/>
          <w:szCs w:val="22"/>
        </w:rPr>
        <w:t xml:space="preserve">Confindustria Monza e Brianza, </w:t>
      </w:r>
      <w:proofErr w:type="gramStart"/>
      <w:r w:rsidR="006D0593" w:rsidRPr="006F46FA">
        <w:rPr>
          <w:rFonts w:ascii="Arial" w:hAnsi="Arial" w:cs="Arial"/>
          <w:sz w:val="22"/>
          <w:szCs w:val="22"/>
        </w:rPr>
        <w:t>l’</w:t>
      </w:r>
      <w:proofErr w:type="spellStart"/>
      <w:r w:rsidR="00446009" w:rsidRPr="006F46FA">
        <w:rPr>
          <w:rFonts w:ascii="Arial" w:hAnsi="Arial" w:cs="Arial"/>
          <w:sz w:val="22"/>
          <w:szCs w:val="22"/>
        </w:rPr>
        <w:t>Aial</w:t>
      </w:r>
      <w:proofErr w:type="spellEnd"/>
      <w:r w:rsidR="00446009" w:rsidRPr="006F46FA">
        <w:rPr>
          <w:rFonts w:ascii="Arial" w:hAnsi="Arial" w:cs="Arial"/>
          <w:sz w:val="22"/>
          <w:szCs w:val="22"/>
        </w:rPr>
        <w:t>-Associazione i</w:t>
      </w:r>
      <w:r w:rsidR="009850AF" w:rsidRPr="006F46FA">
        <w:rPr>
          <w:rFonts w:ascii="Arial" w:hAnsi="Arial" w:cs="Arial"/>
          <w:sz w:val="22"/>
          <w:szCs w:val="22"/>
        </w:rPr>
        <w:t>taliana artigiani</w:t>
      </w:r>
      <w:proofErr w:type="gramEnd"/>
      <w:r w:rsidR="009850AF" w:rsidRPr="006F46FA">
        <w:rPr>
          <w:rFonts w:ascii="Arial" w:hAnsi="Arial" w:cs="Arial"/>
          <w:sz w:val="22"/>
          <w:szCs w:val="22"/>
        </w:rPr>
        <w:t xml:space="preserve"> del l</w:t>
      </w:r>
      <w:r w:rsidRPr="006F46FA">
        <w:rPr>
          <w:rFonts w:ascii="Arial" w:hAnsi="Arial" w:cs="Arial"/>
          <w:sz w:val="22"/>
          <w:szCs w:val="22"/>
        </w:rPr>
        <w:t>egno</w:t>
      </w:r>
      <w:r w:rsidR="009850AF" w:rsidRPr="006F46FA">
        <w:rPr>
          <w:rFonts w:ascii="Arial" w:hAnsi="Arial" w:cs="Arial"/>
          <w:sz w:val="22"/>
          <w:szCs w:val="22"/>
        </w:rPr>
        <w:t xml:space="preserve">, </w:t>
      </w:r>
      <w:r w:rsidR="006D0593" w:rsidRPr="006F46FA">
        <w:rPr>
          <w:rFonts w:ascii="Arial" w:hAnsi="Arial" w:cs="Arial"/>
          <w:sz w:val="22"/>
          <w:szCs w:val="22"/>
        </w:rPr>
        <w:t xml:space="preserve">il </w:t>
      </w:r>
      <w:proofErr w:type="spellStart"/>
      <w:r w:rsidR="009850AF" w:rsidRPr="006F46FA">
        <w:rPr>
          <w:rFonts w:ascii="Arial" w:hAnsi="Arial" w:cs="Arial"/>
          <w:sz w:val="22"/>
          <w:szCs w:val="22"/>
        </w:rPr>
        <w:t>Cna</w:t>
      </w:r>
      <w:proofErr w:type="spellEnd"/>
      <w:r w:rsidR="009850AF" w:rsidRPr="006F46FA">
        <w:rPr>
          <w:rFonts w:ascii="Arial" w:hAnsi="Arial" w:cs="Arial"/>
          <w:sz w:val="22"/>
          <w:szCs w:val="22"/>
        </w:rPr>
        <w:t>-Confederazio</w:t>
      </w:r>
      <w:r w:rsidR="00446009" w:rsidRPr="006F46FA">
        <w:rPr>
          <w:rFonts w:ascii="Arial" w:hAnsi="Arial" w:cs="Arial"/>
          <w:sz w:val="22"/>
          <w:szCs w:val="22"/>
        </w:rPr>
        <w:t>ne nazionale dell’artigian</w:t>
      </w:r>
      <w:r w:rsidR="009850AF" w:rsidRPr="006F46FA">
        <w:rPr>
          <w:rFonts w:ascii="Arial" w:hAnsi="Arial" w:cs="Arial"/>
          <w:sz w:val="22"/>
          <w:szCs w:val="22"/>
        </w:rPr>
        <w:t>a</w:t>
      </w:r>
      <w:r w:rsidR="00446009" w:rsidRPr="006F46FA">
        <w:rPr>
          <w:rFonts w:ascii="Arial" w:hAnsi="Arial" w:cs="Arial"/>
          <w:sz w:val="22"/>
          <w:szCs w:val="22"/>
        </w:rPr>
        <w:t>to di Como</w:t>
      </w:r>
      <w:r w:rsidR="009850AF" w:rsidRPr="006F46FA">
        <w:rPr>
          <w:rFonts w:ascii="Arial" w:hAnsi="Arial" w:cs="Arial"/>
          <w:sz w:val="22"/>
          <w:szCs w:val="22"/>
        </w:rPr>
        <w:t>, l’A</w:t>
      </w:r>
      <w:r w:rsidR="00446009" w:rsidRPr="006F46FA">
        <w:rPr>
          <w:rFonts w:ascii="Arial" w:hAnsi="Arial" w:cs="Arial"/>
          <w:sz w:val="22"/>
          <w:szCs w:val="22"/>
        </w:rPr>
        <w:t xml:space="preserve">ssociazione </w:t>
      </w:r>
      <w:r w:rsidR="009850AF" w:rsidRPr="006F46FA">
        <w:rPr>
          <w:rFonts w:ascii="Arial" w:hAnsi="Arial" w:cs="Arial"/>
          <w:sz w:val="22"/>
          <w:szCs w:val="22"/>
        </w:rPr>
        <w:t>p</w:t>
      </w:r>
      <w:r w:rsidR="00446009" w:rsidRPr="006F46FA">
        <w:rPr>
          <w:rFonts w:ascii="Arial" w:hAnsi="Arial" w:cs="Arial"/>
          <w:sz w:val="22"/>
          <w:szCs w:val="22"/>
        </w:rPr>
        <w:t xml:space="preserve">iccole e </w:t>
      </w:r>
      <w:r w:rsidR="009850AF" w:rsidRPr="006F46FA">
        <w:rPr>
          <w:rFonts w:ascii="Arial" w:hAnsi="Arial" w:cs="Arial"/>
          <w:sz w:val="22"/>
          <w:szCs w:val="22"/>
        </w:rPr>
        <w:t>m</w:t>
      </w:r>
      <w:r w:rsidR="00446009" w:rsidRPr="006F46FA">
        <w:rPr>
          <w:rFonts w:ascii="Arial" w:hAnsi="Arial" w:cs="Arial"/>
          <w:sz w:val="22"/>
          <w:szCs w:val="22"/>
        </w:rPr>
        <w:t xml:space="preserve">edie </w:t>
      </w:r>
      <w:r w:rsidR="009850AF" w:rsidRPr="006F46FA">
        <w:rPr>
          <w:rFonts w:ascii="Arial" w:hAnsi="Arial" w:cs="Arial"/>
          <w:sz w:val="22"/>
          <w:szCs w:val="22"/>
        </w:rPr>
        <w:t>i</w:t>
      </w:r>
      <w:r w:rsidR="00446009" w:rsidRPr="006F46FA">
        <w:rPr>
          <w:rFonts w:ascii="Arial" w:hAnsi="Arial" w:cs="Arial"/>
          <w:sz w:val="22"/>
          <w:szCs w:val="22"/>
        </w:rPr>
        <w:t>ndustrie di Udine</w:t>
      </w:r>
      <w:r w:rsidR="009850AF" w:rsidRPr="006F46FA">
        <w:rPr>
          <w:rFonts w:ascii="Arial" w:hAnsi="Arial" w:cs="Arial"/>
          <w:sz w:val="22"/>
          <w:szCs w:val="22"/>
        </w:rPr>
        <w:t xml:space="preserve"> e Confartigianato </w:t>
      </w:r>
      <w:r w:rsidR="00446009" w:rsidRPr="006F46FA">
        <w:rPr>
          <w:rFonts w:ascii="Arial" w:hAnsi="Arial" w:cs="Arial"/>
          <w:sz w:val="22"/>
          <w:szCs w:val="22"/>
        </w:rPr>
        <w:t xml:space="preserve">Udine. </w:t>
      </w:r>
    </w:p>
    <w:p w14:paraId="08FFCCBF" w14:textId="77777777" w:rsidR="009850AF" w:rsidRPr="006F46FA" w:rsidRDefault="009850AF" w:rsidP="00741124">
      <w:pPr>
        <w:rPr>
          <w:rFonts w:ascii="Arial" w:hAnsi="Arial" w:cs="Arial"/>
          <w:sz w:val="22"/>
          <w:szCs w:val="22"/>
        </w:rPr>
      </w:pPr>
    </w:p>
    <w:p w14:paraId="585E717C" w14:textId="77777777" w:rsidR="00446009" w:rsidRPr="006F46FA" w:rsidRDefault="001869D9" w:rsidP="007411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CATAS</w:t>
      </w:r>
      <w:r w:rsidR="009850AF" w:rsidRPr="006F46FA">
        <w:rPr>
          <w:rFonts w:ascii="Arial" w:hAnsi="Arial" w:cs="Arial"/>
          <w:sz w:val="22"/>
          <w:szCs w:val="22"/>
        </w:rPr>
        <w:t xml:space="preserve"> OGGI</w:t>
      </w:r>
      <w:r w:rsidR="00446009" w:rsidRPr="006F46FA">
        <w:rPr>
          <w:rFonts w:ascii="Arial" w:hAnsi="Arial" w:cs="Arial"/>
          <w:sz w:val="22"/>
          <w:szCs w:val="22"/>
        </w:rPr>
        <w:t xml:space="preserve"> </w:t>
      </w:r>
    </w:p>
    <w:p w14:paraId="3A34816E" w14:textId="77777777" w:rsidR="00446009" w:rsidRPr="006F46FA" w:rsidRDefault="00CA7BD6" w:rsidP="00EF553B">
      <w:pPr>
        <w:rPr>
          <w:rFonts w:ascii="Arial" w:hAnsi="Arial" w:cs="Arial"/>
          <w:b/>
          <w:sz w:val="22"/>
          <w:szCs w:val="22"/>
          <w:u w:val="single"/>
        </w:rPr>
      </w:pPr>
      <w:r w:rsidRPr="006F46FA">
        <w:rPr>
          <w:rFonts w:ascii="Arial" w:hAnsi="Arial" w:cs="Arial"/>
          <w:sz w:val="22"/>
          <w:szCs w:val="22"/>
        </w:rPr>
        <w:t xml:space="preserve">Il </w:t>
      </w:r>
      <w:r w:rsidR="001869D9">
        <w:rPr>
          <w:rFonts w:ascii="Arial" w:hAnsi="Arial" w:cs="Arial"/>
          <w:sz w:val="22"/>
          <w:szCs w:val="22"/>
        </w:rPr>
        <w:t>CATAS</w:t>
      </w:r>
      <w:r w:rsidR="009850AF" w:rsidRPr="006F46FA">
        <w:rPr>
          <w:rFonts w:ascii="Arial" w:hAnsi="Arial" w:cs="Arial"/>
          <w:sz w:val="22"/>
          <w:szCs w:val="22"/>
        </w:rPr>
        <w:t xml:space="preserve"> spa</w:t>
      </w:r>
      <w:r w:rsidR="00446009" w:rsidRPr="006F46FA">
        <w:rPr>
          <w:rFonts w:ascii="Arial" w:hAnsi="Arial" w:cs="Arial"/>
          <w:sz w:val="22"/>
          <w:szCs w:val="22"/>
        </w:rPr>
        <w:t xml:space="preserve"> è considerato oggi </w:t>
      </w:r>
      <w:r w:rsidR="00446009" w:rsidRPr="006F46FA">
        <w:rPr>
          <w:rFonts w:ascii="Arial" w:hAnsi="Arial" w:cs="Arial"/>
          <w:b/>
          <w:sz w:val="22"/>
          <w:szCs w:val="22"/>
        </w:rPr>
        <w:t>il più grande istituto italiano ed europeo nel settore del legno e dell’arredo</w:t>
      </w:r>
      <w:r w:rsidR="00446009" w:rsidRPr="006F46FA">
        <w:rPr>
          <w:rFonts w:ascii="Arial" w:hAnsi="Arial" w:cs="Arial"/>
          <w:sz w:val="22"/>
          <w:szCs w:val="22"/>
        </w:rPr>
        <w:t xml:space="preserve">. E’ un centro di ricerca supportato da un gruppo di lavoro </w:t>
      </w:r>
      <w:proofErr w:type="gramStart"/>
      <w:r w:rsidR="00446009" w:rsidRPr="006F46FA">
        <w:rPr>
          <w:rFonts w:ascii="Arial" w:hAnsi="Arial" w:cs="Arial"/>
          <w:sz w:val="22"/>
          <w:szCs w:val="22"/>
        </w:rPr>
        <w:t>altamente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qualificato e specializzato</w:t>
      </w:r>
      <w:r w:rsidR="00EF553B">
        <w:rPr>
          <w:rFonts w:ascii="Arial" w:hAnsi="Arial" w:cs="Arial"/>
          <w:sz w:val="22"/>
          <w:szCs w:val="22"/>
        </w:rPr>
        <w:t>, che può contare sulle competenze</w:t>
      </w:r>
      <w:r w:rsidR="00446009" w:rsidRPr="006F46FA">
        <w:rPr>
          <w:rFonts w:ascii="Arial" w:hAnsi="Arial" w:cs="Arial"/>
          <w:sz w:val="22"/>
          <w:szCs w:val="22"/>
        </w:rPr>
        <w:t xml:space="preserve"> </w:t>
      </w:r>
      <w:r w:rsidR="00EF553B">
        <w:rPr>
          <w:rFonts w:ascii="Arial" w:hAnsi="Arial" w:cs="Arial"/>
          <w:sz w:val="22"/>
          <w:szCs w:val="22"/>
        </w:rPr>
        <w:t>di</w:t>
      </w:r>
      <w:r w:rsidR="00446009" w:rsidRPr="006F46FA">
        <w:rPr>
          <w:rFonts w:ascii="Arial" w:hAnsi="Arial" w:cs="Arial"/>
          <w:sz w:val="22"/>
          <w:szCs w:val="22"/>
        </w:rPr>
        <w:t xml:space="preserve"> circa </w:t>
      </w:r>
      <w:r w:rsidR="00446009" w:rsidRPr="006F46FA">
        <w:rPr>
          <w:rFonts w:ascii="Arial" w:hAnsi="Arial" w:cs="Arial"/>
          <w:b/>
          <w:sz w:val="22"/>
          <w:szCs w:val="22"/>
        </w:rPr>
        <w:t>50 dipendenti</w:t>
      </w:r>
      <w:r w:rsidR="00EF553B">
        <w:rPr>
          <w:rFonts w:ascii="Arial" w:hAnsi="Arial" w:cs="Arial"/>
          <w:sz w:val="22"/>
          <w:szCs w:val="22"/>
        </w:rPr>
        <w:t xml:space="preserve">, </w:t>
      </w:r>
      <w:r w:rsidR="00446009" w:rsidRPr="006F46FA">
        <w:rPr>
          <w:rFonts w:ascii="Arial" w:hAnsi="Arial" w:cs="Arial"/>
          <w:sz w:val="22"/>
          <w:szCs w:val="22"/>
        </w:rPr>
        <w:t xml:space="preserve">tra i quali laureati in chimica, fisica, ingegneria e matematica. </w:t>
      </w:r>
    </w:p>
    <w:p w14:paraId="0B563B92" w14:textId="77777777" w:rsidR="00446009" w:rsidRPr="006F46FA" w:rsidRDefault="00446009" w:rsidP="00741124">
      <w:pPr>
        <w:rPr>
          <w:rFonts w:ascii="Arial" w:hAnsi="Arial" w:cs="Arial"/>
          <w:sz w:val="22"/>
          <w:szCs w:val="22"/>
        </w:rPr>
      </w:pPr>
    </w:p>
    <w:p w14:paraId="06380504" w14:textId="5D76802B" w:rsidR="007E55AB" w:rsidRPr="006F46FA" w:rsidRDefault="00623F7C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I </w:t>
      </w:r>
      <w:r w:rsidR="00F93323" w:rsidRPr="006F46FA">
        <w:rPr>
          <w:rFonts w:ascii="Arial" w:hAnsi="Arial" w:cs="Arial"/>
          <w:sz w:val="22"/>
          <w:szCs w:val="22"/>
        </w:rPr>
        <w:t>cinque</w:t>
      </w:r>
      <w:r w:rsidRPr="006F46FA">
        <w:rPr>
          <w:rFonts w:ascii="Arial" w:hAnsi="Arial" w:cs="Arial"/>
          <w:sz w:val="22"/>
          <w:szCs w:val="22"/>
        </w:rPr>
        <w:t xml:space="preserve"> reparti </w:t>
      </w:r>
      <w:r w:rsidRPr="006F46FA">
        <w:rPr>
          <w:rFonts w:ascii="Arial" w:hAnsi="Arial" w:cs="Arial"/>
          <w:b/>
          <w:sz w:val="22"/>
          <w:szCs w:val="22"/>
        </w:rPr>
        <w:t>(</w:t>
      </w:r>
      <w:r w:rsidR="00F93323" w:rsidRPr="006F46FA">
        <w:rPr>
          <w:rFonts w:ascii="Arial" w:hAnsi="Arial" w:cs="Arial"/>
          <w:b/>
          <w:sz w:val="22"/>
          <w:szCs w:val="22"/>
        </w:rPr>
        <w:t>materiali</w:t>
      </w:r>
      <w:r w:rsidR="00446009" w:rsidRPr="006F46FA">
        <w:rPr>
          <w:rFonts w:ascii="Arial" w:hAnsi="Arial" w:cs="Arial"/>
          <w:b/>
          <w:sz w:val="22"/>
          <w:szCs w:val="22"/>
        </w:rPr>
        <w:t xml:space="preserve">, </w:t>
      </w:r>
      <w:r w:rsidR="00F93323" w:rsidRPr="006F46FA">
        <w:rPr>
          <w:rFonts w:ascii="Arial" w:hAnsi="Arial" w:cs="Arial"/>
          <w:b/>
          <w:sz w:val="22"/>
          <w:szCs w:val="22"/>
        </w:rPr>
        <w:t xml:space="preserve">superfici, prodotti finiti, </w:t>
      </w:r>
      <w:r w:rsidR="00446009" w:rsidRPr="006F46FA">
        <w:rPr>
          <w:rFonts w:ascii="Arial" w:hAnsi="Arial" w:cs="Arial"/>
          <w:b/>
          <w:sz w:val="22"/>
          <w:szCs w:val="22"/>
        </w:rPr>
        <w:t>chimico</w:t>
      </w:r>
      <w:r w:rsidR="00F93323" w:rsidRPr="006F46FA">
        <w:rPr>
          <w:rFonts w:ascii="Arial" w:hAnsi="Arial" w:cs="Arial"/>
          <w:b/>
          <w:sz w:val="22"/>
          <w:szCs w:val="22"/>
        </w:rPr>
        <w:t>-biologico</w:t>
      </w:r>
      <w:r w:rsidR="00446009" w:rsidRPr="006F46FA">
        <w:rPr>
          <w:rFonts w:ascii="Arial" w:hAnsi="Arial" w:cs="Arial"/>
          <w:b/>
          <w:sz w:val="22"/>
          <w:szCs w:val="22"/>
        </w:rPr>
        <w:t>, e fuoco</w:t>
      </w:r>
      <w:r w:rsidRPr="006F46FA">
        <w:rPr>
          <w:rFonts w:ascii="Arial" w:hAnsi="Arial" w:cs="Arial"/>
          <w:b/>
          <w:sz w:val="22"/>
          <w:szCs w:val="22"/>
        </w:rPr>
        <w:t>)</w:t>
      </w:r>
      <w:r w:rsidR="00446009" w:rsidRPr="006F46FA">
        <w:rPr>
          <w:rFonts w:ascii="Arial" w:hAnsi="Arial" w:cs="Arial"/>
          <w:sz w:val="22"/>
          <w:szCs w:val="22"/>
        </w:rPr>
        <w:t xml:space="preserve"> coprono un vasto campo di prove e ricerche che </w:t>
      </w:r>
      <w:proofErr w:type="gramStart"/>
      <w:r w:rsidR="00446009" w:rsidRPr="006F46FA">
        <w:rPr>
          <w:rFonts w:ascii="Arial" w:hAnsi="Arial" w:cs="Arial"/>
          <w:sz w:val="22"/>
          <w:szCs w:val="22"/>
        </w:rPr>
        <w:t>vengono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commissionate sia sui materiali </w:t>
      </w:r>
      <w:r w:rsidR="00EF553B">
        <w:rPr>
          <w:rFonts w:ascii="Arial" w:hAnsi="Arial" w:cs="Arial"/>
          <w:sz w:val="22"/>
          <w:szCs w:val="22"/>
        </w:rPr>
        <w:t>che</w:t>
      </w:r>
      <w:r w:rsidR="00446009" w:rsidRPr="006F46FA">
        <w:rPr>
          <w:rFonts w:ascii="Arial" w:hAnsi="Arial" w:cs="Arial"/>
          <w:sz w:val="22"/>
          <w:szCs w:val="22"/>
        </w:rPr>
        <w:t xml:space="preserve"> sui prodotti finiti. Per ogn</w:t>
      </w:r>
      <w:r w:rsidR="00EF553B">
        <w:rPr>
          <w:rFonts w:ascii="Arial" w:hAnsi="Arial" w:cs="Arial"/>
          <w:sz w:val="22"/>
          <w:szCs w:val="22"/>
        </w:rPr>
        <w:t xml:space="preserve">i singolo materiale e prodotto </w:t>
      </w:r>
      <w:r w:rsidR="001869D9">
        <w:rPr>
          <w:rFonts w:ascii="Arial" w:hAnsi="Arial" w:cs="Arial"/>
          <w:sz w:val="22"/>
          <w:szCs w:val="22"/>
        </w:rPr>
        <w:t>CATAS</w:t>
      </w:r>
      <w:r w:rsidR="00446009" w:rsidRPr="006F46FA">
        <w:rPr>
          <w:rFonts w:ascii="Arial" w:hAnsi="Arial" w:cs="Arial"/>
          <w:sz w:val="22"/>
          <w:szCs w:val="22"/>
        </w:rPr>
        <w:t xml:space="preserve"> è in grado di comprovare l’</w:t>
      </w:r>
      <w:r w:rsidR="00446009" w:rsidRPr="006F46FA">
        <w:rPr>
          <w:rFonts w:ascii="Arial" w:hAnsi="Arial" w:cs="Arial"/>
          <w:b/>
          <w:sz w:val="22"/>
          <w:szCs w:val="22"/>
        </w:rPr>
        <w:t xml:space="preserve">effettiva rispondenza a </w:t>
      </w:r>
      <w:r w:rsidR="00973F9C">
        <w:rPr>
          <w:rFonts w:ascii="Arial" w:hAnsi="Arial" w:cs="Arial"/>
          <w:b/>
          <w:sz w:val="22"/>
          <w:szCs w:val="22"/>
        </w:rPr>
        <w:t>specifiche stabilite</w:t>
      </w:r>
      <w:r w:rsidR="00446009" w:rsidRPr="006F46FA">
        <w:rPr>
          <w:rFonts w:ascii="Arial" w:hAnsi="Arial" w:cs="Arial"/>
          <w:b/>
          <w:sz w:val="22"/>
          <w:szCs w:val="22"/>
        </w:rPr>
        <w:t xml:space="preserve"> dal cliente</w:t>
      </w:r>
      <w:r w:rsidR="00446009" w:rsidRPr="006F46FA">
        <w:rPr>
          <w:rFonts w:ascii="Arial" w:hAnsi="Arial" w:cs="Arial"/>
          <w:sz w:val="22"/>
          <w:szCs w:val="22"/>
        </w:rPr>
        <w:t>,</w:t>
      </w:r>
      <w:r w:rsidR="007E55AB" w:rsidRPr="006F46FA">
        <w:rPr>
          <w:rFonts w:ascii="Arial" w:hAnsi="Arial" w:cs="Arial"/>
          <w:sz w:val="22"/>
          <w:szCs w:val="22"/>
        </w:rPr>
        <w:t xml:space="preserve"> oltre che</w:t>
      </w:r>
      <w:r w:rsidR="00446009" w:rsidRPr="006F46FA">
        <w:rPr>
          <w:rFonts w:ascii="Arial" w:hAnsi="Arial" w:cs="Arial"/>
          <w:sz w:val="22"/>
          <w:szCs w:val="22"/>
        </w:rPr>
        <w:t xml:space="preserve"> </w:t>
      </w:r>
      <w:r w:rsidR="00446009" w:rsidRPr="006F46FA">
        <w:rPr>
          <w:rFonts w:ascii="Arial" w:hAnsi="Arial" w:cs="Arial"/>
          <w:b/>
          <w:sz w:val="22"/>
          <w:szCs w:val="22"/>
        </w:rPr>
        <w:t>la confor</w:t>
      </w:r>
      <w:r w:rsidR="00AD688D">
        <w:rPr>
          <w:rFonts w:ascii="Arial" w:hAnsi="Arial" w:cs="Arial"/>
          <w:b/>
          <w:sz w:val="22"/>
          <w:szCs w:val="22"/>
        </w:rPr>
        <w:t>mità ai requisiti previsti da leggi o</w:t>
      </w:r>
      <w:r w:rsidR="00446009" w:rsidRPr="006F46FA">
        <w:rPr>
          <w:rFonts w:ascii="Arial" w:hAnsi="Arial" w:cs="Arial"/>
          <w:b/>
          <w:sz w:val="22"/>
          <w:szCs w:val="22"/>
        </w:rPr>
        <w:t xml:space="preserve"> norme</w:t>
      </w:r>
      <w:r w:rsidR="00446009" w:rsidRPr="006F46FA">
        <w:rPr>
          <w:rFonts w:ascii="Arial" w:hAnsi="Arial" w:cs="Arial"/>
          <w:sz w:val="22"/>
          <w:szCs w:val="22"/>
        </w:rPr>
        <w:t xml:space="preserve"> tramite la verifica del</w:t>
      </w:r>
      <w:r w:rsidR="00EF553B">
        <w:rPr>
          <w:rFonts w:ascii="Arial" w:hAnsi="Arial" w:cs="Arial"/>
          <w:sz w:val="22"/>
          <w:szCs w:val="22"/>
        </w:rPr>
        <w:t>le prestazioni, della sicurezza</w:t>
      </w:r>
      <w:r w:rsidR="00446009" w:rsidRPr="006F46FA">
        <w:rPr>
          <w:rFonts w:ascii="Arial" w:hAnsi="Arial" w:cs="Arial"/>
          <w:sz w:val="22"/>
          <w:szCs w:val="22"/>
        </w:rPr>
        <w:t xml:space="preserve"> e della durata dei prodotti. </w:t>
      </w:r>
    </w:p>
    <w:p w14:paraId="2E252E0A" w14:textId="7EE3AB6B" w:rsidR="00CA7BD6" w:rsidRPr="006F46FA" w:rsidRDefault="00446009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Da alcuni anni</w:t>
      </w:r>
      <w:r w:rsidR="00CA7BD6" w:rsidRPr="006F46FA">
        <w:rPr>
          <w:rFonts w:ascii="Arial" w:hAnsi="Arial" w:cs="Arial"/>
          <w:sz w:val="22"/>
          <w:szCs w:val="22"/>
        </w:rPr>
        <w:t xml:space="preserve"> </w:t>
      </w:r>
      <w:r w:rsidRPr="006F46FA">
        <w:rPr>
          <w:rFonts w:ascii="Arial" w:hAnsi="Arial" w:cs="Arial"/>
          <w:sz w:val="22"/>
          <w:szCs w:val="22"/>
        </w:rPr>
        <w:t xml:space="preserve">è </w:t>
      </w:r>
      <w:r w:rsidR="00CA7BD6" w:rsidRPr="006F46FA">
        <w:rPr>
          <w:rFonts w:ascii="Arial" w:hAnsi="Arial" w:cs="Arial"/>
          <w:sz w:val="22"/>
          <w:szCs w:val="22"/>
        </w:rPr>
        <w:t xml:space="preserve">anche </w:t>
      </w:r>
      <w:r w:rsidRPr="006F46FA">
        <w:rPr>
          <w:rFonts w:ascii="Arial" w:hAnsi="Arial" w:cs="Arial"/>
          <w:sz w:val="22"/>
          <w:szCs w:val="22"/>
        </w:rPr>
        <w:t xml:space="preserve">attivo un ufficio tecnico </w:t>
      </w:r>
      <w:r w:rsidR="00CA7BD6" w:rsidRPr="006F46FA">
        <w:rPr>
          <w:rFonts w:ascii="Arial" w:hAnsi="Arial" w:cs="Arial"/>
          <w:sz w:val="22"/>
          <w:szCs w:val="22"/>
        </w:rPr>
        <w:t>in grado di</w:t>
      </w:r>
      <w:r w:rsidRPr="006F46FA">
        <w:rPr>
          <w:rFonts w:ascii="Arial" w:hAnsi="Arial" w:cs="Arial"/>
          <w:sz w:val="22"/>
          <w:szCs w:val="22"/>
        </w:rPr>
        <w:t xml:space="preserve"> esegu</w:t>
      </w:r>
      <w:r w:rsidR="00CA7BD6" w:rsidRPr="006F46FA">
        <w:rPr>
          <w:rFonts w:ascii="Arial" w:hAnsi="Arial" w:cs="Arial"/>
          <w:sz w:val="22"/>
          <w:szCs w:val="22"/>
        </w:rPr>
        <w:t xml:space="preserve">ire </w:t>
      </w:r>
      <w:r w:rsidRPr="006F46FA">
        <w:rPr>
          <w:rFonts w:ascii="Arial" w:hAnsi="Arial" w:cs="Arial"/>
          <w:b/>
          <w:sz w:val="22"/>
          <w:szCs w:val="22"/>
        </w:rPr>
        <w:t>simulazion</w:t>
      </w:r>
      <w:r w:rsidR="00CA7BD6" w:rsidRPr="006F46FA">
        <w:rPr>
          <w:rFonts w:ascii="Arial" w:hAnsi="Arial" w:cs="Arial"/>
          <w:b/>
          <w:sz w:val="22"/>
          <w:szCs w:val="22"/>
        </w:rPr>
        <w:t>i</w:t>
      </w:r>
      <w:r w:rsidRPr="006F46FA">
        <w:rPr>
          <w:rFonts w:ascii="Arial" w:hAnsi="Arial" w:cs="Arial"/>
          <w:b/>
          <w:sz w:val="22"/>
          <w:szCs w:val="22"/>
        </w:rPr>
        <w:t xml:space="preserve"> virtual</w:t>
      </w:r>
      <w:r w:rsidR="00CA7BD6" w:rsidRPr="006F46FA">
        <w:rPr>
          <w:rFonts w:ascii="Arial" w:hAnsi="Arial" w:cs="Arial"/>
          <w:b/>
          <w:sz w:val="22"/>
          <w:szCs w:val="22"/>
        </w:rPr>
        <w:t>i</w:t>
      </w:r>
      <w:r w:rsidRPr="006F46FA">
        <w:rPr>
          <w:rFonts w:ascii="Arial" w:hAnsi="Arial" w:cs="Arial"/>
          <w:sz w:val="22"/>
          <w:szCs w:val="22"/>
        </w:rPr>
        <w:t xml:space="preserve"> delle prove </w:t>
      </w:r>
      <w:r w:rsidR="00CA7BD6" w:rsidRPr="006F46FA">
        <w:rPr>
          <w:rFonts w:ascii="Arial" w:hAnsi="Arial" w:cs="Arial"/>
          <w:sz w:val="22"/>
          <w:szCs w:val="22"/>
        </w:rPr>
        <w:t>meccaniche</w:t>
      </w:r>
      <w:r w:rsidRPr="006F46FA">
        <w:rPr>
          <w:rFonts w:ascii="Arial" w:hAnsi="Arial" w:cs="Arial"/>
          <w:sz w:val="22"/>
          <w:szCs w:val="22"/>
        </w:rPr>
        <w:t>.</w:t>
      </w:r>
      <w:r w:rsidR="007E55AB" w:rsidRPr="006F46FA">
        <w:rPr>
          <w:rFonts w:ascii="Arial" w:hAnsi="Arial" w:cs="Arial"/>
          <w:sz w:val="22"/>
          <w:szCs w:val="22"/>
        </w:rPr>
        <w:t xml:space="preserve"> </w:t>
      </w:r>
      <w:r w:rsidR="00CA7BD6" w:rsidRPr="006F46FA">
        <w:rPr>
          <w:rFonts w:ascii="Arial" w:hAnsi="Arial" w:cs="Arial"/>
          <w:sz w:val="22"/>
          <w:szCs w:val="22"/>
        </w:rPr>
        <w:t xml:space="preserve">In questo modo, la sicurezza e le prestazioni di un nuovo prodotto possono essere </w:t>
      </w:r>
      <w:r w:rsidR="00E62C65" w:rsidRPr="006F46FA">
        <w:rPr>
          <w:rFonts w:ascii="Arial" w:hAnsi="Arial" w:cs="Arial"/>
          <w:sz w:val="22"/>
          <w:szCs w:val="22"/>
        </w:rPr>
        <w:t>valutat</w:t>
      </w:r>
      <w:r w:rsidR="003C1B05">
        <w:rPr>
          <w:rFonts w:ascii="Arial" w:hAnsi="Arial" w:cs="Arial"/>
          <w:sz w:val="22"/>
          <w:szCs w:val="22"/>
        </w:rPr>
        <w:t>e</w:t>
      </w:r>
      <w:r w:rsidR="00CA7BD6" w:rsidRPr="006F46FA">
        <w:rPr>
          <w:rFonts w:ascii="Arial" w:hAnsi="Arial" w:cs="Arial"/>
          <w:sz w:val="22"/>
          <w:szCs w:val="22"/>
        </w:rPr>
        <w:t xml:space="preserve"> ancor prima della sua realizzazione</w:t>
      </w:r>
      <w:r w:rsidR="003C1B05">
        <w:rPr>
          <w:rFonts w:ascii="Arial" w:hAnsi="Arial" w:cs="Arial"/>
          <w:sz w:val="22"/>
          <w:szCs w:val="22"/>
        </w:rPr>
        <w:t>,</w:t>
      </w:r>
      <w:r w:rsidR="00CA7BD6" w:rsidRPr="006F46FA">
        <w:rPr>
          <w:rFonts w:ascii="Arial" w:hAnsi="Arial" w:cs="Arial"/>
          <w:sz w:val="22"/>
          <w:szCs w:val="22"/>
        </w:rPr>
        <w:t xml:space="preserve"> tramite </w:t>
      </w:r>
      <w:r w:rsidR="00B21FA4" w:rsidRPr="006F46FA">
        <w:rPr>
          <w:rFonts w:ascii="Arial" w:hAnsi="Arial" w:cs="Arial"/>
          <w:sz w:val="22"/>
          <w:szCs w:val="22"/>
        </w:rPr>
        <w:t xml:space="preserve">modellizzazioni e </w:t>
      </w:r>
      <w:r w:rsidR="00CA7BD6" w:rsidRPr="006F46FA">
        <w:rPr>
          <w:rFonts w:ascii="Arial" w:hAnsi="Arial" w:cs="Arial"/>
          <w:sz w:val="22"/>
          <w:szCs w:val="22"/>
        </w:rPr>
        <w:t xml:space="preserve">simulazioni eseguite al computer </w:t>
      </w:r>
      <w:r w:rsidR="00B21FA4" w:rsidRPr="006F46FA">
        <w:rPr>
          <w:rFonts w:ascii="Arial" w:hAnsi="Arial" w:cs="Arial"/>
          <w:sz w:val="22"/>
          <w:szCs w:val="22"/>
        </w:rPr>
        <w:t xml:space="preserve">e </w:t>
      </w:r>
      <w:r w:rsidR="00E62C65" w:rsidRPr="006F46FA">
        <w:rPr>
          <w:rFonts w:ascii="Arial" w:hAnsi="Arial" w:cs="Arial"/>
          <w:sz w:val="22"/>
          <w:szCs w:val="22"/>
        </w:rPr>
        <w:t>grazie</w:t>
      </w:r>
      <w:r w:rsidR="00CA7BD6" w:rsidRPr="006F46FA">
        <w:rPr>
          <w:rFonts w:ascii="Arial" w:hAnsi="Arial" w:cs="Arial"/>
          <w:sz w:val="22"/>
          <w:szCs w:val="22"/>
        </w:rPr>
        <w:t xml:space="preserve"> l’impiego di </w:t>
      </w:r>
      <w:r w:rsidR="00B21FA4" w:rsidRPr="006F46FA">
        <w:rPr>
          <w:rFonts w:ascii="Arial" w:hAnsi="Arial" w:cs="Arial"/>
          <w:sz w:val="22"/>
          <w:szCs w:val="22"/>
        </w:rPr>
        <w:t xml:space="preserve">particolari </w:t>
      </w:r>
      <w:r w:rsidR="00CA7BD6" w:rsidRPr="006F46FA">
        <w:rPr>
          <w:rFonts w:ascii="Arial" w:hAnsi="Arial" w:cs="Arial"/>
          <w:sz w:val="22"/>
          <w:szCs w:val="22"/>
        </w:rPr>
        <w:t xml:space="preserve">software </w:t>
      </w:r>
      <w:r w:rsidR="00E62C65" w:rsidRPr="006F46FA">
        <w:rPr>
          <w:rFonts w:ascii="Arial" w:hAnsi="Arial" w:cs="Arial"/>
          <w:sz w:val="22"/>
          <w:szCs w:val="22"/>
        </w:rPr>
        <w:t>dedicati</w:t>
      </w:r>
      <w:r w:rsidR="00CA7BD6" w:rsidRPr="006F46FA">
        <w:rPr>
          <w:rFonts w:ascii="Arial" w:hAnsi="Arial" w:cs="Arial"/>
          <w:sz w:val="22"/>
          <w:szCs w:val="22"/>
        </w:rPr>
        <w:t>.</w:t>
      </w:r>
    </w:p>
    <w:p w14:paraId="63640953" w14:textId="0AEC83C6" w:rsidR="00E62C65" w:rsidRPr="006F46FA" w:rsidRDefault="00E62C65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Questi sistemi consentono anche di ipotizzare delle modifiche al prodotto per migliora</w:t>
      </w:r>
      <w:r w:rsidR="003C1B05">
        <w:rPr>
          <w:rFonts w:ascii="Arial" w:hAnsi="Arial" w:cs="Arial"/>
          <w:sz w:val="22"/>
          <w:szCs w:val="22"/>
        </w:rPr>
        <w:t>r</w:t>
      </w:r>
      <w:r w:rsidRPr="006F46FA">
        <w:rPr>
          <w:rFonts w:ascii="Arial" w:hAnsi="Arial" w:cs="Arial"/>
          <w:sz w:val="22"/>
          <w:szCs w:val="22"/>
        </w:rPr>
        <w:t>lo</w:t>
      </w:r>
      <w:r w:rsidR="003C1B05">
        <w:rPr>
          <w:rFonts w:ascii="Arial" w:hAnsi="Arial" w:cs="Arial"/>
          <w:sz w:val="22"/>
          <w:szCs w:val="22"/>
        </w:rPr>
        <w:t>,</w:t>
      </w:r>
      <w:r w:rsidRPr="006F46FA">
        <w:rPr>
          <w:rFonts w:ascii="Arial" w:hAnsi="Arial" w:cs="Arial"/>
          <w:sz w:val="22"/>
          <w:szCs w:val="22"/>
        </w:rPr>
        <w:t xml:space="preserve"> avendo </w:t>
      </w:r>
      <w:r w:rsidR="003C1B05">
        <w:rPr>
          <w:rFonts w:ascii="Arial" w:hAnsi="Arial" w:cs="Arial"/>
          <w:sz w:val="22"/>
          <w:szCs w:val="22"/>
        </w:rPr>
        <w:t>così l</w:t>
      </w:r>
      <w:r w:rsidRPr="006F46FA">
        <w:rPr>
          <w:rFonts w:ascii="Arial" w:hAnsi="Arial" w:cs="Arial"/>
          <w:sz w:val="22"/>
          <w:szCs w:val="22"/>
        </w:rPr>
        <w:t>a fondata sicurezza che il prodotto finito</w:t>
      </w:r>
      <w:r w:rsidR="003C1B05">
        <w:rPr>
          <w:rFonts w:ascii="Arial" w:hAnsi="Arial" w:cs="Arial"/>
          <w:sz w:val="22"/>
          <w:szCs w:val="22"/>
        </w:rPr>
        <w:t xml:space="preserve"> –</w:t>
      </w:r>
      <w:r w:rsidR="001869D9">
        <w:rPr>
          <w:rFonts w:ascii="Arial" w:hAnsi="Arial" w:cs="Arial"/>
          <w:sz w:val="22"/>
          <w:szCs w:val="22"/>
        </w:rPr>
        <w:t xml:space="preserve"> al termine del processo </w:t>
      </w:r>
      <w:proofErr w:type="gramStart"/>
      <w:r w:rsidR="001869D9">
        <w:rPr>
          <w:rFonts w:ascii="Arial" w:hAnsi="Arial" w:cs="Arial"/>
          <w:sz w:val="22"/>
          <w:szCs w:val="22"/>
        </w:rPr>
        <w:t xml:space="preserve">di </w:t>
      </w:r>
      <w:proofErr w:type="gramEnd"/>
      <w:r w:rsidR="001869D9">
        <w:rPr>
          <w:rFonts w:ascii="Arial" w:hAnsi="Arial" w:cs="Arial"/>
          <w:sz w:val="22"/>
          <w:szCs w:val="22"/>
        </w:rPr>
        <w:t>ideazione</w:t>
      </w:r>
      <w:r w:rsidR="003C1B05">
        <w:rPr>
          <w:rFonts w:ascii="Arial" w:hAnsi="Arial" w:cs="Arial"/>
          <w:sz w:val="22"/>
          <w:szCs w:val="22"/>
        </w:rPr>
        <w:t>, progettazione e realizzazione –</w:t>
      </w:r>
      <w:r w:rsidRPr="006F46FA">
        <w:rPr>
          <w:rFonts w:ascii="Arial" w:hAnsi="Arial" w:cs="Arial"/>
          <w:sz w:val="22"/>
          <w:szCs w:val="22"/>
        </w:rPr>
        <w:t xml:space="preserve"> supererà i test </w:t>
      </w:r>
      <w:r w:rsidR="001869D9">
        <w:rPr>
          <w:rFonts w:ascii="Arial" w:hAnsi="Arial" w:cs="Arial"/>
          <w:sz w:val="22"/>
          <w:szCs w:val="22"/>
        </w:rPr>
        <w:t>richiesti dal mercato</w:t>
      </w:r>
      <w:r w:rsidRPr="006F46FA">
        <w:rPr>
          <w:rFonts w:ascii="Arial" w:hAnsi="Arial" w:cs="Arial"/>
          <w:sz w:val="22"/>
          <w:szCs w:val="22"/>
        </w:rPr>
        <w:t>.</w:t>
      </w:r>
    </w:p>
    <w:p w14:paraId="0FC6B13D" w14:textId="77777777" w:rsidR="00CA7BD6" w:rsidRPr="006F46FA" w:rsidRDefault="00CA7BD6" w:rsidP="00741124">
      <w:pPr>
        <w:rPr>
          <w:rFonts w:ascii="Arial" w:hAnsi="Arial" w:cs="Arial"/>
          <w:color w:val="FF0000"/>
          <w:sz w:val="22"/>
          <w:szCs w:val="22"/>
        </w:rPr>
      </w:pPr>
    </w:p>
    <w:p w14:paraId="51816056" w14:textId="2E87FBBA" w:rsidR="00446009" w:rsidRPr="006F46FA" w:rsidRDefault="00E62C65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Tutte l</w:t>
      </w:r>
      <w:r w:rsidR="00446009" w:rsidRPr="006F46FA">
        <w:rPr>
          <w:rFonts w:ascii="Arial" w:hAnsi="Arial" w:cs="Arial"/>
          <w:sz w:val="22"/>
          <w:szCs w:val="22"/>
        </w:rPr>
        <w:t>e prove sono condotte in conformità alle norme europ</w:t>
      </w:r>
      <w:r w:rsidR="007E3016">
        <w:rPr>
          <w:rFonts w:ascii="Arial" w:hAnsi="Arial" w:cs="Arial"/>
          <w:sz w:val="22"/>
          <w:szCs w:val="22"/>
        </w:rPr>
        <w:t xml:space="preserve">ee (EN), </w:t>
      </w:r>
      <w:r w:rsidR="007E55AB" w:rsidRPr="006F46FA">
        <w:rPr>
          <w:rFonts w:ascii="Arial" w:hAnsi="Arial" w:cs="Arial"/>
          <w:sz w:val="22"/>
          <w:szCs w:val="22"/>
        </w:rPr>
        <w:t>internazionali (ISO) e</w:t>
      </w:r>
      <w:r w:rsidR="00446009" w:rsidRPr="006F46FA">
        <w:rPr>
          <w:rFonts w:ascii="Arial" w:hAnsi="Arial" w:cs="Arial"/>
          <w:sz w:val="22"/>
          <w:szCs w:val="22"/>
        </w:rPr>
        <w:t xml:space="preserve"> nazionali (UNI, DIN, BS, NF, ASTM, ANSI, </w:t>
      </w:r>
      <w:r w:rsidRPr="006F46FA">
        <w:rPr>
          <w:rFonts w:ascii="Arial" w:hAnsi="Arial" w:cs="Arial"/>
          <w:sz w:val="22"/>
          <w:szCs w:val="22"/>
        </w:rPr>
        <w:t>eccetera</w:t>
      </w:r>
      <w:r w:rsidR="00446009" w:rsidRPr="006F46FA">
        <w:rPr>
          <w:rFonts w:ascii="Arial" w:hAnsi="Arial" w:cs="Arial"/>
          <w:sz w:val="22"/>
          <w:szCs w:val="22"/>
        </w:rPr>
        <w:t>.). A queste si aggiungono quelle effettuate secondo capitolati specifici richiesti dal cliente.</w:t>
      </w:r>
    </w:p>
    <w:p w14:paraId="6B59A339" w14:textId="77777777" w:rsidR="00446009" w:rsidRPr="006F46FA" w:rsidRDefault="00446009" w:rsidP="00741124">
      <w:pPr>
        <w:rPr>
          <w:rFonts w:ascii="Arial" w:hAnsi="Arial" w:cs="Arial"/>
          <w:strike/>
          <w:color w:val="0000FF"/>
          <w:sz w:val="22"/>
          <w:szCs w:val="22"/>
        </w:rPr>
      </w:pPr>
    </w:p>
    <w:p w14:paraId="68D7B5B2" w14:textId="31D0DC46" w:rsidR="00446009" w:rsidRPr="006F46FA" w:rsidRDefault="004D7D18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Oltre a</w:t>
      </w:r>
      <w:r w:rsidR="00DB77C3" w:rsidRPr="006F46FA">
        <w:rPr>
          <w:rFonts w:ascii="Arial" w:hAnsi="Arial" w:cs="Arial"/>
          <w:sz w:val="22"/>
          <w:szCs w:val="22"/>
        </w:rPr>
        <w:t>l</w:t>
      </w:r>
      <w:r w:rsidR="00446009" w:rsidRPr="006F46FA">
        <w:rPr>
          <w:rFonts w:ascii="Arial" w:hAnsi="Arial" w:cs="Arial"/>
          <w:sz w:val="22"/>
          <w:szCs w:val="22"/>
        </w:rPr>
        <w:t xml:space="preserve">l’accreditamento di </w:t>
      </w:r>
      <w:proofErr w:type="spellStart"/>
      <w:r w:rsidR="00446009" w:rsidRPr="006F46FA">
        <w:rPr>
          <w:rFonts w:ascii="Arial" w:hAnsi="Arial" w:cs="Arial"/>
          <w:b/>
          <w:sz w:val="22"/>
          <w:szCs w:val="22"/>
        </w:rPr>
        <w:t>A</w:t>
      </w:r>
      <w:r w:rsidR="00623F7C" w:rsidRPr="006F46FA">
        <w:rPr>
          <w:rFonts w:ascii="Arial" w:hAnsi="Arial" w:cs="Arial"/>
          <w:b/>
          <w:sz w:val="22"/>
          <w:szCs w:val="22"/>
        </w:rPr>
        <w:t>ccredia</w:t>
      </w:r>
      <w:proofErr w:type="spellEnd"/>
      <w:r w:rsidRPr="006F46FA">
        <w:rPr>
          <w:rFonts w:ascii="Arial" w:hAnsi="Arial" w:cs="Arial"/>
          <w:b/>
          <w:sz w:val="22"/>
          <w:szCs w:val="22"/>
        </w:rPr>
        <w:t xml:space="preserve">, </w:t>
      </w:r>
      <w:r w:rsidRPr="006F46FA">
        <w:rPr>
          <w:rFonts w:ascii="Arial" w:hAnsi="Arial" w:cs="Arial"/>
          <w:sz w:val="22"/>
          <w:szCs w:val="22"/>
        </w:rPr>
        <w:t xml:space="preserve">il </w:t>
      </w:r>
      <w:r w:rsidR="001869D9">
        <w:rPr>
          <w:rFonts w:ascii="Arial" w:hAnsi="Arial" w:cs="Arial"/>
          <w:sz w:val="22"/>
          <w:szCs w:val="22"/>
        </w:rPr>
        <w:t>CATAS</w:t>
      </w:r>
      <w:r w:rsidRPr="006F46F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F46FA">
        <w:rPr>
          <w:rFonts w:ascii="Arial" w:hAnsi="Arial" w:cs="Arial"/>
          <w:sz w:val="22"/>
          <w:szCs w:val="22"/>
        </w:rPr>
        <w:t>gode di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</w:t>
      </w:r>
      <w:r w:rsidR="00DB77C3" w:rsidRPr="006F46FA">
        <w:rPr>
          <w:rFonts w:ascii="Arial" w:hAnsi="Arial" w:cs="Arial"/>
          <w:sz w:val="22"/>
          <w:szCs w:val="22"/>
        </w:rPr>
        <w:t>svariati riconoscimenti d</w:t>
      </w:r>
      <w:r w:rsidRPr="006F46FA">
        <w:rPr>
          <w:rFonts w:ascii="Arial" w:hAnsi="Arial" w:cs="Arial"/>
          <w:sz w:val="22"/>
          <w:szCs w:val="22"/>
        </w:rPr>
        <w:t>a parte di</w:t>
      </w:r>
      <w:r w:rsidR="00DB77C3" w:rsidRPr="006F46FA">
        <w:rPr>
          <w:rFonts w:ascii="Arial" w:hAnsi="Arial" w:cs="Arial"/>
          <w:sz w:val="22"/>
          <w:szCs w:val="22"/>
        </w:rPr>
        <w:t xml:space="preserve"> enti pubblici (</w:t>
      </w:r>
      <w:r w:rsidR="007E3016">
        <w:rPr>
          <w:rFonts w:ascii="Arial" w:hAnsi="Arial" w:cs="Arial"/>
          <w:sz w:val="22"/>
          <w:szCs w:val="22"/>
        </w:rPr>
        <w:t xml:space="preserve">ad esempio quello del </w:t>
      </w:r>
      <w:r w:rsidR="007E3016" w:rsidRPr="007E3016">
        <w:rPr>
          <w:rFonts w:ascii="Arial" w:hAnsi="Arial" w:cs="Arial"/>
          <w:b/>
          <w:sz w:val="22"/>
          <w:szCs w:val="22"/>
        </w:rPr>
        <w:t>Ministero dell’Interno</w:t>
      </w:r>
      <w:r w:rsidR="007E3016">
        <w:rPr>
          <w:rFonts w:ascii="Arial" w:hAnsi="Arial" w:cs="Arial"/>
          <w:sz w:val="22"/>
          <w:szCs w:val="22"/>
        </w:rPr>
        <w:t xml:space="preserve"> per le prove di reazione al fuoco o </w:t>
      </w:r>
      <w:r w:rsidR="00DB77C3" w:rsidRPr="006F46FA">
        <w:rPr>
          <w:rFonts w:ascii="Arial" w:hAnsi="Arial" w:cs="Arial"/>
          <w:sz w:val="22"/>
          <w:szCs w:val="22"/>
        </w:rPr>
        <w:t xml:space="preserve">il californiano </w:t>
      </w:r>
      <w:r w:rsidR="00DB77C3" w:rsidRPr="006F46FA">
        <w:rPr>
          <w:rFonts w:ascii="Arial" w:hAnsi="Arial" w:cs="Arial"/>
          <w:b/>
          <w:sz w:val="22"/>
          <w:szCs w:val="22"/>
        </w:rPr>
        <w:t>CARB</w:t>
      </w:r>
      <w:r w:rsidRPr="006F46FA">
        <w:rPr>
          <w:rFonts w:ascii="Arial" w:hAnsi="Arial" w:cs="Arial"/>
          <w:sz w:val="22"/>
          <w:szCs w:val="22"/>
        </w:rPr>
        <w:t xml:space="preserve"> per l’emissione di formaldeide</w:t>
      </w:r>
      <w:r w:rsidR="00DB77C3" w:rsidRPr="006F46FA">
        <w:rPr>
          <w:rFonts w:ascii="Arial" w:hAnsi="Arial" w:cs="Arial"/>
          <w:sz w:val="22"/>
          <w:szCs w:val="22"/>
        </w:rPr>
        <w:t xml:space="preserve">), associazioni </w:t>
      </w:r>
      <w:r w:rsidR="007E37CF" w:rsidRPr="006F46FA">
        <w:rPr>
          <w:rFonts w:ascii="Arial" w:hAnsi="Arial" w:cs="Arial"/>
          <w:sz w:val="22"/>
          <w:szCs w:val="22"/>
        </w:rPr>
        <w:t>(il</w:t>
      </w:r>
      <w:r w:rsidRPr="006F46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77C3" w:rsidRPr="006F46FA">
        <w:rPr>
          <w:rFonts w:ascii="Arial" w:hAnsi="Arial" w:cs="Arial"/>
          <w:b/>
          <w:sz w:val="22"/>
          <w:szCs w:val="22"/>
        </w:rPr>
        <w:t>Bifma</w:t>
      </w:r>
      <w:proofErr w:type="spellEnd"/>
      <w:r w:rsidR="00221DCE" w:rsidRPr="006F46FA">
        <w:rPr>
          <w:rFonts w:ascii="Arial" w:hAnsi="Arial" w:cs="Arial"/>
          <w:sz w:val="22"/>
          <w:szCs w:val="22"/>
        </w:rPr>
        <w:t xml:space="preserve">, </w:t>
      </w:r>
      <w:r w:rsidRPr="006F46FA">
        <w:rPr>
          <w:rFonts w:ascii="Arial" w:hAnsi="Arial" w:cs="Arial"/>
          <w:sz w:val="22"/>
          <w:szCs w:val="22"/>
        </w:rPr>
        <w:t xml:space="preserve">che riunisce </w:t>
      </w:r>
      <w:r w:rsidR="007E37CF" w:rsidRPr="006F46FA">
        <w:rPr>
          <w:rFonts w:ascii="Arial" w:hAnsi="Arial" w:cs="Arial"/>
          <w:sz w:val="22"/>
          <w:szCs w:val="22"/>
        </w:rPr>
        <w:t xml:space="preserve">i </w:t>
      </w:r>
      <w:r w:rsidR="00DB77C3" w:rsidRPr="006F46FA">
        <w:rPr>
          <w:rFonts w:ascii="Arial" w:hAnsi="Arial" w:cs="Arial"/>
          <w:sz w:val="22"/>
          <w:szCs w:val="22"/>
        </w:rPr>
        <w:t xml:space="preserve">produttori </w:t>
      </w:r>
      <w:r w:rsidR="007E37CF" w:rsidRPr="006F46FA">
        <w:rPr>
          <w:rFonts w:ascii="Arial" w:hAnsi="Arial" w:cs="Arial"/>
          <w:sz w:val="22"/>
          <w:szCs w:val="22"/>
        </w:rPr>
        <w:t xml:space="preserve">americani </w:t>
      </w:r>
      <w:r w:rsidR="00DB77C3" w:rsidRPr="006F46FA">
        <w:rPr>
          <w:rFonts w:ascii="Arial" w:hAnsi="Arial" w:cs="Arial"/>
          <w:sz w:val="22"/>
          <w:szCs w:val="22"/>
        </w:rPr>
        <w:t>di mobili per ufficio</w:t>
      </w:r>
      <w:r w:rsidRPr="006F46FA">
        <w:rPr>
          <w:rFonts w:ascii="Arial" w:hAnsi="Arial" w:cs="Arial"/>
          <w:sz w:val="22"/>
          <w:szCs w:val="22"/>
        </w:rPr>
        <w:t>) e</w:t>
      </w:r>
      <w:r w:rsidR="00DB77C3" w:rsidRPr="006F46FA">
        <w:rPr>
          <w:rFonts w:ascii="Arial" w:hAnsi="Arial" w:cs="Arial"/>
          <w:sz w:val="22"/>
          <w:szCs w:val="22"/>
        </w:rPr>
        <w:t xml:space="preserve"> </w:t>
      </w:r>
      <w:r w:rsidR="007E55AB" w:rsidRPr="006F46FA">
        <w:rPr>
          <w:rFonts w:ascii="Arial" w:hAnsi="Arial" w:cs="Arial"/>
          <w:sz w:val="22"/>
          <w:szCs w:val="22"/>
        </w:rPr>
        <w:t>grandi</w:t>
      </w:r>
      <w:r w:rsidR="00DB77C3" w:rsidRPr="006F46FA">
        <w:rPr>
          <w:rFonts w:ascii="Arial" w:hAnsi="Arial" w:cs="Arial"/>
          <w:sz w:val="22"/>
          <w:szCs w:val="22"/>
        </w:rPr>
        <w:t xml:space="preserve"> gruppi privati</w:t>
      </w:r>
      <w:r w:rsidR="007E55AB" w:rsidRPr="006F46FA">
        <w:rPr>
          <w:rFonts w:ascii="Arial" w:hAnsi="Arial" w:cs="Arial"/>
          <w:sz w:val="22"/>
          <w:szCs w:val="22"/>
        </w:rPr>
        <w:t>, fra cui</w:t>
      </w:r>
      <w:r w:rsidRPr="006F46FA">
        <w:rPr>
          <w:rFonts w:ascii="Arial" w:hAnsi="Arial" w:cs="Arial"/>
          <w:sz w:val="22"/>
          <w:szCs w:val="22"/>
        </w:rPr>
        <w:t xml:space="preserve"> </w:t>
      </w:r>
      <w:r w:rsidR="00623F7C" w:rsidRPr="006F46FA">
        <w:rPr>
          <w:rFonts w:ascii="Arial" w:hAnsi="Arial" w:cs="Arial"/>
          <w:b/>
          <w:sz w:val="22"/>
          <w:szCs w:val="22"/>
        </w:rPr>
        <w:t>Ikea</w:t>
      </w:r>
      <w:r w:rsidR="007E3016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="007E3016">
        <w:rPr>
          <w:rFonts w:ascii="Arial" w:hAnsi="Arial" w:cs="Arial"/>
          <w:b/>
          <w:sz w:val="22"/>
          <w:szCs w:val="22"/>
        </w:rPr>
        <w:t>Intertek</w:t>
      </w:r>
      <w:proofErr w:type="spellEnd"/>
      <w:r w:rsidR="00446009" w:rsidRPr="006F46FA">
        <w:rPr>
          <w:rFonts w:ascii="Arial" w:hAnsi="Arial" w:cs="Arial"/>
          <w:sz w:val="22"/>
          <w:szCs w:val="22"/>
        </w:rPr>
        <w:t xml:space="preserve">. </w:t>
      </w:r>
    </w:p>
    <w:p w14:paraId="36624E66" w14:textId="77777777" w:rsidR="00446009" w:rsidRPr="006F46FA" w:rsidRDefault="001869D9" w:rsidP="007411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CATAS</w:t>
      </w:r>
      <w:r w:rsidR="004D7D18" w:rsidRPr="006F46FA">
        <w:rPr>
          <w:rFonts w:ascii="Arial" w:hAnsi="Arial" w:cs="Arial"/>
          <w:sz w:val="22"/>
          <w:szCs w:val="22"/>
        </w:rPr>
        <w:t xml:space="preserve"> è anche</w:t>
      </w:r>
      <w:r w:rsidR="00446009" w:rsidRPr="006F46FA">
        <w:rPr>
          <w:rFonts w:ascii="Arial" w:hAnsi="Arial" w:cs="Arial"/>
          <w:sz w:val="22"/>
          <w:szCs w:val="22"/>
        </w:rPr>
        <w:t xml:space="preserve"> inserito nell’elenco </w:t>
      </w:r>
      <w:proofErr w:type="spellStart"/>
      <w:r w:rsidR="00446009" w:rsidRPr="006F46FA">
        <w:rPr>
          <w:rFonts w:ascii="Arial" w:hAnsi="Arial" w:cs="Arial"/>
          <w:b/>
          <w:sz w:val="22"/>
          <w:szCs w:val="22"/>
        </w:rPr>
        <w:t>C</w:t>
      </w:r>
      <w:r w:rsidR="00623F7C" w:rsidRPr="006F46FA">
        <w:rPr>
          <w:rFonts w:ascii="Arial" w:hAnsi="Arial" w:cs="Arial"/>
          <w:b/>
          <w:sz w:val="22"/>
          <w:szCs w:val="22"/>
        </w:rPr>
        <w:t>psc</w:t>
      </w:r>
      <w:proofErr w:type="spellEnd"/>
      <w:r w:rsidR="00446009" w:rsidRPr="006F46FA">
        <w:rPr>
          <w:rFonts w:ascii="Arial" w:hAnsi="Arial" w:cs="Arial"/>
          <w:sz w:val="22"/>
          <w:szCs w:val="22"/>
        </w:rPr>
        <w:t xml:space="preserve"> (Consumer </w:t>
      </w:r>
      <w:proofErr w:type="spellStart"/>
      <w:r w:rsidR="00446009" w:rsidRPr="006F46FA">
        <w:rPr>
          <w:rFonts w:ascii="Arial" w:hAnsi="Arial" w:cs="Arial"/>
          <w:sz w:val="22"/>
          <w:szCs w:val="22"/>
        </w:rPr>
        <w:t>Products</w:t>
      </w:r>
      <w:proofErr w:type="spellEnd"/>
      <w:r w:rsidR="00446009" w:rsidRPr="006F46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6009" w:rsidRPr="006F46FA">
        <w:rPr>
          <w:rFonts w:ascii="Arial" w:hAnsi="Arial" w:cs="Arial"/>
          <w:sz w:val="22"/>
          <w:szCs w:val="22"/>
        </w:rPr>
        <w:t>Safety</w:t>
      </w:r>
      <w:proofErr w:type="spellEnd"/>
      <w:r w:rsidR="00446009" w:rsidRPr="006F46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6009" w:rsidRPr="006F46FA">
        <w:rPr>
          <w:rFonts w:ascii="Arial" w:hAnsi="Arial" w:cs="Arial"/>
          <w:sz w:val="22"/>
          <w:szCs w:val="22"/>
        </w:rPr>
        <w:t>Commission</w:t>
      </w:r>
      <w:proofErr w:type="spellEnd"/>
      <w:r w:rsidR="00446009" w:rsidRPr="006F46FA">
        <w:rPr>
          <w:rFonts w:ascii="Arial" w:hAnsi="Arial" w:cs="Arial"/>
          <w:sz w:val="22"/>
          <w:szCs w:val="22"/>
        </w:rPr>
        <w:t>) per le analisi sul piombo nelle finiture</w:t>
      </w:r>
      <w:r w:rsidR="007E3016">
        <w:rPr>
          <w:rFonts w:ascii="Arial" w:hAnsi="Arial" w:cs="Arial"/>
          <w:sz w:val="22"/>
          <w:szCs w:val="22"/>
        </w:rPr>
        <w:t xml:space="preserve"> per il mercato americano</w:t>
      </w:r>
      <w:r w:rsidR="00446009" w:rsidRPr="006F46FA">
        <w:rPr>
          <w:rFonts w:ascii="Arial" w:hAnsi="Arial" w:cs="Arial"/>
          <w:sz w:val="22"/>
          <w:szCs w:val="22"/>
        </w:rPr>
        <w:t>.</w:t>
      </w:r>
    </w:p>
    <w:p w14:paraId="746665A2" w14:textId="77777777" w:rsidR="00623F7C" w:rsidRPr="006F46FA" w:rsidRDefault="00623F7C" w:rsidP="00741124">
      <w:pPr>
        <w:rPr>
          <w:rFonts w:ascii="Arial" w:hAnsi="Arial" w:cs="Arial"/>
          <w:sz w:val="22"/>
          <w:szCs w:val="22"/>
        </w:rPr>
      </w:pPr>
    </w:p>
    <w:p w14:paraId="1755FC1A" w14:textId="77777777" w:rsidR="00623F7C" w:rsidRPr="006F46FA" w:rsidRDefault="00623F7C" w:rsidP="00741124">
      <w:pPr>
        <w:rPr>
          <w:rFonts w:ascii="Arial" w:hAnsi="Arial" w:cs="Arial"/>
          <w:sz w:val="22"/>
          <w:szCs w:val="22"/>
        </w:rPr>
      </w:pPr>
    </w:p>
    <w:p w14:paraId="58B53BD9" w14:textId="77777777" w:rsidR="00623F7C" w:rsidRPr="006F46FA" w:rsidRDefault="004D7D18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LE ATTIVITA’</w:t>
      </w:r>
    </w:p>
    <w:p w14:paraId="3BC5DBD5" w14:textId="77777777" w:rsidR="00221DCE" w:rsidRPr="006F46FA" w:rsidRDefault="00221DCE" w:rsidP="00741124">
      <w:pPr>
        <w:rPr>
          <w:rFonts w:ascii="Arial" w:hAnsi="Arial" w:cs="Arial"/>
          <w:sz w:val="22"/>
          <w:szCs w:val="22"/>
        </w:rPr>
      </w:pPr>
    </w:p>
    <w:p w14:paraId="308F58B7" w14:textId="77777777" w:rsidR="00221DCE" w:rsidRPr="006F46FA" w:rsidRDefault="00221DCE" w:rsidP="00741124">
      <w:pPr>
        <w:rPr>
          <w:rFonts w:ascii="Arial" w:hAnsi="Arial" w:cs="Arial"/>
          <w:b/>
          <w:sz w:val="22"/>
          <w:szCs w:val="22"/>
        </w:rPr>
      </w:pPr>
      <w:r w:rsidRPr="006F46FA">
        <w:rPr>
          <w:rFonts w:ascii="Arial" w:hAnsi="Arial" w:cs="Arial"/>
          <w:b/>
          <w:sz w:val="22"/>
          <w:szCs w:val="22"/>
        </w:rPr>
        <w:t>Le prove di laboratorio</w:t>
      </w:r>
    </w:p>
    <w:p w14:paraId="064B3243" w14:textId="413C01A5" w:rsidR="003A783D" w:rsidRPr="007E3016" w:rsidRDefault="00446009" w:rsidP="007E3016">
      <w:pPr>
        <w:rPr>
          <w:rFonts w:ascii="Arial" w:hAnsi="Arial" w:cs="Arial"/>
          <w:sz w:val="22"/>
          <w:szCs w:val="22"/>
        </w:rPr>
      </w:pPr>
      <w:r w:rsidRPr="007E3016">
        <w:rPr>
          <w:rFonts w:ascii="Arial" w:hAnsi="Arial" w:cs="Arial"/>
          <w:sz w:val="22"/>
          <w:szCs w:val="22"/>
        </w:rPr>
        <w:t xml:space="preserve">Le attività che il laboratorio </w:t>
      </w:r>
      <w:r w:rsidR="001869D9" w:rsidRPr="007E3016">
        <w:rPr>
          <w:rFonts w:ascii="Arial" w:hAnsi="Arial" w:cs="Arial"/>
          <w:sz w:val="22"/>
          <w:szCs w:val="22"/>
        </w:rPr>
        <w:t>CATAS</w:t>
      </w:r>
      <w:r w:rsidRPr="007E3016">
        <w:rPr>
          <w:rFonts w:ascii="Arial" w:hAnsi="Arial" w:cs="Arial"/>
          <w:sz w:val="22"/>
          <w:szCs w:val="22"/>
        </w:rPr>
        <w:t xml:space="preserve"> svolge si riferiscono principalmente alle prove su materiali e prodotti</w:t>
      </w:r>
      <w:r w:rsidR="00F93323" w:rsidRPr="007E3016">
        <w:rPr>
          <w:rFonts w:ascii="Arial" w:hAnsi="Arial" w:cs="Arial"/>
          <w:sz w:val="22"/>
          <w:szCs w:val="22"/>
        </w:rPr>
        <w:t xml:space="preserve"> del settore legno-arredo</w:t>
      </w:r>
      <w:r w:rsidR="003C1B05">
        <w:rPr>
          <w:rFonts w:ascii="Arial" w:hAnsi="Arial" w:cs="Arial"/>
          <w:sz w:val="22"/>
          <w:szCs w:val="22"/>
        </w:rPr>
        <w:t>;</w:t>
      </w:r>
      <w:r w:rsidRPr="007E3016">
        <w:rPr>
          <w:rFonts w:ascii="Arial" w:hAnsi="Arial" w:cs="Arial"/>
          <w:sz w:val="22"/>
          <w:szCs w:val="22"/>
        </w:rPr>
        <w:t xml:space="preserve"> nello specifico:</w:t>
      </w:r>
    </w:p>
    <w:p w14:paraId="0DD3D649" w14:textId="77777777" w:rsidR="003A783D" w:rsidRPr="006F46FA" w:rsidRDefault="003A783D" w:rsidP="00F93323">
      <w:pPr>
        <w:pStyle w:val="Paragrafoelenco"/>
        <w:numPr>
          <w:ilvl w:val="0"/>
          <w:numId w:val="4"/>
        </w:numPr>
        <w:ind w:left="142" w:hanging="142"/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>p</w:t>
      </w:r>
      <w:r w:rsidR="00446009" w:rsidRPr="006F46FA">
        <w:rPr>
          <w:rFonts w:ascii="Arial" w:hAnsi="Arial" w:cs="Arial"/>
          <w:sz w:val="22"/>
          <w:szCs w:val="22"/>
        </w:rPr>
        <w:t>rove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di resistenza, durata e sicurezza su mobili e componenti; </w:t>
      </w:r>
    </w:p>
    <w:p w14:paraId="12D06CDD" w14:textId="77777777" w:rsidR="003A783D" w:rsidRPr="006F46FA" w:rsidRDefault="003A783D" w:rsidP="00F93323">
      <w:pPr>
        <w:pStyle w:val="Paragrafoelenco"/>
        <w:numPr>
          <w:ilvl w:val="0"/>
          <w:numId w:val="4"/>
        </w:numPr>
        <w:ind w:left="142" w:hanging="142"/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>p</w:t>
      </w:r>
      <w:r w:rsidR="00446009" w:rsidRPr="006F46FA">
        <w:rPr>
          <w:rFonts w:ascii="Arial" w:hAnsi="Arial" w:cs="Arial"/>
          <w:sz w:val="22"/>
          <w:szCs w:val="22"/>
        </w:rPr>
        <w:t>rove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di resistenza e durata su porte interne;</w:t>
      </w:r>
    </w:p>
    <w:p w14:paraId="60ED128E" w14:textId="77777777" w:rsidR="003A783D" w:rsidRPr="006F46FA" w:rsidRDefault="003A783D" w:rsidP="00F93323">
      <w:pPr>
        <w:pStyle w:val="Paragrafoelenco"/>
        <w:numPr>
          <w:ilvl w:val="0"/>
          <w:numId w:val="4"/>
        </w:numPr>
        <w:ind w:left="142" w:hanging="142"/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>p</w:t>
      </w:r>
      <w:r w:rsidR="00446009" w:rsidRPr="006F46FA">
        <w:rPr>
          <w:rFonts w:ascii="Arial" w:hAnsi="Arial" w:cs="Arial"/>
          <w:sz w:val="22"/>
          <w:szCs w:val="22"/>
        </w:rPr>
        <w:t>rove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di resistenza, durata e sicurezza su tende da sole;</w:t>
      </w:r>
    </w:p>
    <w:p w14:paraId="1834CAFC" w14:textId="77777777" w:rsidR="003A783D" w:rsidRPr="006F46FA" w:rsidRDefault="003A783D" w:rsidP="00F93323">
      <w:pPr>
        <w:pStyle w:val="Paragrafoelenco"/>
        <w:numPr>
          <w:ilvl w:val="0"/>
          <w:numId w:val="4"/>
        </w:numPr>
        <w:ind w:left="142" w:hanging="142"/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>p</w:t>
      </w:r>
      <w:r w:rsidR="00446009" w:rsidRPr="006F46FA">
        <w:rPr>
          <w:rFonts w:ascii="Arial" w:hAnsi="Arial" w:cs="Arial"/>
          <w:sz w:val="22"/>
          <w:szCs w:val="22"/>
        </w:rPr>
        <w:t>rove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di resistenza degli imballaggi;</w:t>
      </w:r>
    </w:p>
    <w:p w14:paraId="3C5BE564" w14:textId="77777777" w:rsidR="003A783D" w:rsidRPr="006F46FA" w:rsidRDefault="003A783D" w:rsidP="00F93323">
      <w:pPr>
        <w:pStyle w:val="Paragrafoelenco"/>
        <w:numPr>
          <w:ilvl w:val="0"/>
          <w:numId w:val="4"/>
        </w:numPr>
        <w:ind w:left="142" w:hanging="142"/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>v</w:t>
      </w:r>
      <w:r w:rsidR="00446009" w:rsidRPr="006F46FA">
        <w:rPr>
          <w:rFonts w:ascii="Arial" w:hAnsi="Arial" w:cs="Arial"/>
          <w:sz w:val="22"/>
          <w:szCs w:val="22"/>
        </w:rPr>
        <w:t>alutazione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della conformità delle attrezzature dei parchi giochi;</w:t>
      </w:r>
    </w:p>
    <w:p w14:paraId="2C7BEE84" w14:textId="77777777" w:rsidR="003A783D" w:rsidRPr="006F46FA" w:rsidRDefault="003A783D" w:rsidP="00F93323">
      <w:pPr>
        <w:pStyle w:val="Paragrafoelenco"/>
        <w:numPr>
          <w:ilvl w:val="0"/>
          <w:numId w:val="4"/>
        </w:numPr>
        <w:ind w:left="142" w:hanging="142"/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>v</w:t>
      </w:r>
      <w:r w:rsidR="00446009" w:rsidRPr="006F46FA">
        <w:rPr>
          <w:rFonts w:ascii="Arial" w:hAnsi="Arial" w:cs="Arial"/>
          <w:sz w:val="22"/>
          <w:szCs w:val="22"/>
        </w:rPr>
        <w:t>alutazione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ergonomica delle sedie da lavoro per ufficio;</w:t>
      </w:r>
    </w:p>
    <w:p w14:paraId="297A18D8" w14:textId="77777777" w:rsidR="003A783D" w:rsidRPr="006F46FA" w:rsidRDefault="003A783D" w:rsidP="00F93323">
      <w:pPr>
        <w:pStyle w:val="Paragrafoelenco"/>
        <w:numPr>
          <w:ilvl w:val="0"/>
          <w:numId w:val="4"/>
        </w:numPr>
        <w:ind w:left="142" w:hanging="142"/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>p</w:t>
      </w:r>
      <w:r w:rsidR="00446009" w:rsidRPr="006F46FA">
        <w:rPr>
          <w:rFonts w:ascii="Arial" w:hAnsi="Arial" w:cs="Arial"/>
          <w:sz w:val="22"/>
          <w:szCs w:val="22"/>
        </w:rPr>
        <w:t>rove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fisico-meccaniche su materiali (legno, pannelli, plastiche, </w:t>
      </w:r>
      <w:r w:rsidRPr="006F46FA">
        <w:rPr>
          <w:rFonts w:ascii="Arial" w:hAnsi="Arial" w:cs="Arial"/>
          <w:sz w:val="22"/>
          <w:szCs w:val="22"/>
        </w:rPr>
        <w:t>compositi…</w:t>
      </w:r>
      <w:r w:rsidR="00446009" w:rsidRPr="006F46FA">
        <w:rPr>
          <w:rFonts w:ascii="Arial" w:hAnsi="Arial" w:cs="Arial"/>
          <w:sz w:val="22"/>
          <w:szCs w:val="22"/>
        </w:rPr>
        <w:t>)</w:t>
      </w:r>
      <w:r w:rsidRPr="006F46FA">
        <w:rPr>
          <w:rFonts w:ascii="Arial" w:hAnsi="Arial" w:cs="Arial"/>
          <w:sz w:val="22"/>
          <w:szCs w:val="22"/>
        </w:rPr>
        <w:t>;</w:t>
      </w:r>
    </w:p>
    <w:p w14:paraId="4C17D69B" w14:textId="77777777" w:rsidR="003A783D" w:rsidRPr="006F46FA" w:rsidRDefault="003A783D" w:rsidP="00F93323">
      <w:pPr>
        <w:pStyle w:val="Paragrafoelenco"/>
        <w:numPr>
          <w:ilvl w:val="0"/>
          <w:numId w:val="4"/>
        </w:numPr>
        <w:ind w:left="142" w:hanging="142"/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>a</w:t>
      </w:r>
      <w:r w:rsidR="00446009" w:rsidRPr="006F46FA">
        <w:rPr>
          <w:rFonts w:ascii="Arial" w:hAnsi="Arial" w:cs="Arial"/>
          <w:sz w:val="22"/>
          <w:szCs w:val="22"/>
        </w:rPr>
        <w:t>nalisi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chimiche sui materiali</w:t>
      </w:r>
      <w:r w:rsidR="00F93323" w:rsidRPr="006F46FA">
        <w:rPr>
          <w:rFonts w:ascii="Arial" w:hAnsi="Arial" w:cs="Arial"/>
          <w:sz w:val="22"/>
          <w:szCs w:val="22"/>
        </w:rPr>
        <w:t xml:space="preserve"> (adesivi, vernici, plastiche)</w:t>
      </w:r>
      <w:r w:rsidR="00446009" w:rsidRPr="006F46FA">
        <w:rPr>
          <w:rFonts w:ascii="Arial" w:hAnsi="Arial" w:cs="Arial"/>
          <w:sz w:val="22"/>
          <w:szCs w:val="22"/>
        </w:rPr>
        <w:t>;</w:t>
      </w:r>
    </w:p>
    <w:p w14:paraId="4990E4BB" w14:textId="77777777" w:rsidR="003A783D" w:rsidRPr="006F46FA" w:rsidRDefault="003A783D" w:rsidP="00F93323">
      <w:pPr>
        <w:pStyle w:val="Paragrafoelenco"/>
        <w:numPr>
          <w:ilvl w:val="0"/>
          <w:numId w:val="4"/>
        </w:numPr>
        <w:ind w:left="142" w:hanging="142"/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>a</w:t>
      </w:r>
      <w:r w:rsidR="00446009" w:rsidRPr="006F46FA">
        <w:rPr>
          <w:rFonts w:ascii="Arial" w:hAnsi="Arial" w:cs="Arial"/>
          <w:sz w:val="22"/>
          <w:szCs w:val="22"/>
        </w:rPr>
        <w:t>nalisi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delle emissioni di </w:t>
      </w:r>
      <w:r w:rsidR="008A44D5">
        <w:rPr>
          <w:rFonts w:ascii="Arial" w:hAnsi="Arial" w:cs="Arial"/>
          <w:sz w:val="22"/>
          <w:szCs w:val="22"/>
        </w:rPr>
        <w:t xml:space="preserve">formaldeide e </w:t>
      </w:r>
      <w:r w:rsidR="00446009" w:rsidRPr="006F46FA">
        <w:rPr>
          <w:rFonts w:ascii="Arial" w:hAnsi="Arial" w:cs="Arial"/>
          <w:sz w:val="22"/>
          <w:szCs w:val="22"/>
        </w:rPr>
        <w:t>sostanze volatili da materie prime e prodotti finiti;</w:t>
      </w:r>
    </w:p>
    <w:p w14:paraId="56A3AD67" w14:textId="77777777" w:rsidR="003A783D" w:rsidRPr="006F46FA" w:rsidRDefault="003A783D" w:rsidP="00F93323">
      <w:pPr>
        <w:pStyle w:val="Paragrafoelenco"/>
        <w:numPr>
          <w:ilvl w:val="0"/>
          <w:numId w:val="4"/>
        </w:numPr>
        <w:ind w:left="142" w:hanging="142"/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>p</w:t>
      </w:r>
      <w:r w:rsidR="00446009" w:rsidRPr="006F46FA">
        <w:rPr>
          <w:rFonts w:ascii="Arial" w:hAnsi="Arial" w:cs="Arial"/>
          <w:sz w:val="22"/>
          <w:szCs w:val="22"/>
        </w:rPr>
        <w:t>rove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di reazione al fuoco;</w:t>
      </w:r>
    </w:p>
    <w:p w14:paraId="60402F98" w14:textId="77777777" w:rsidR="003A783D" w:rsidRPr="006F46FA" w:rsidRDefault="003A783D" w:rsidP="00F93323">
      <w:pPr>
        <w:pStyle w:val="Paragrafoelenco"/>
        <w:numPr>
          <w:ilvl w:val="0"/>
          <w:numId w:val="4"/>
        </w:numPr>
        <w:ind w:left="142" w:hanging="142"/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>p</w:t>
      </w:r>
      <w:r w:rsidR="00377A99" w:rsidRPr="006F46FA">
        <w:rPr>
          <w:rFonts w:ascii="Arial" w:hAnsi="Arial" w:cs="Arial"/>
          <w:sz w:val="22"/>
          <w:szCs w:val="22"/>
        </w:rPr>
        <w:t>rove</w:t>
      </w:r>
      <w:proofErr w:type="gramEnd"/>
      <w:r w:rsidR="00377A99" w:rsidRPr="006F46FA">
        <w:rPr>
          <w:rFonts w:ascii="Arial" w:hAnsi="Arial" w:cs="Arial"/>
          <w:sz w:val="22"/>
          <w:szCs w:val="22"/>
        </w:rPr>
        <w:t xml:space="preserve"> sull’</w:t>
      </w:r>
      <w:r w:rsidR="00446009" w:rsidRPr="006F46FA">
        <w:rPr>
          <w:rFonts w:ascii="Arial" w:hAnsi="Arial" w:cs="Arial"/>
          <w:sz w:val="22"/>
          <w:szCs w:val="22"/>
        </w:rPr>
        <w:t>efficacia dei trattamenti biocidi sul legno;</w:t>
      </w:r>
    </w:p>
    <w:p w14:paraId="196EB8A2" w14:textId="77777777" w:rsidR="003A783D" w:rsidRPr="006F46FA" w:rsidRDefault="003A783D" w:rsidP="00F93323">
      <w:pPr>
        <w:pStyle w:val="Paragrafoelenco"/>
        <w:numPr>
          <w:ilvl w:val="0"/>
          <w:numId w:val="4"/>
        </w:numPr>
        <w:ind w:left="142" w:hanging="142"/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>i</w:t>
      </w:r>
      <w:r w:rsidR="00446009" w:rsidRPr="006F46FA">
        <w:rPr>
          <w:rFonts w:ascii="Arial" w:hAnsi="Arial" w:cs="Arial"/>
          <w:sz w:val="22"/>
          <w:szCs w:val="22"/>
        </w:rPr>
        <w:t>dentificazione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della specie legnosa co</w:t>
      </w:r>
      <w:r w:rsidR="008A44D5">
        <w:rPr>
          <w:rFonts w:ascii="Arial" w:hAnsi="Arial" w:cs="Arial"/>
          <w:sz w:val="22"/>
          <w:szCs w:val="22"/>
        </w:rPr>
        <w:t>n cui è realizzato un manufatto.</w:t>
      </w:r>
    </w:p>
    <w:p w14:paraId="47ADCD3B" w14:textId="77777777" w:rsidR="00A42B7D" w:rsidRPr="006F46FA" w:rsidRDefault="00A42B7D" w:rsidP="00741124">
      <w:pPr>
        <w:rPr>
          <w:rFonts w:ascii="Arial" w:hAnsi="Arial" w:cs="Arial"/>
          <w:b/>
          <w:sz w:val="22"/>
          <w:szCs w:val="22"/>
        </w:rPr>
      </w:pPr>
    </w:p>
    <w:p w14:paraId="378E9443" w14:textId="3617E35F" w:rsidR="00A42B7D" w:rsidRPr="003C1B05" w:rsidRDefault="00221DCE" w:rsidP="00741124">
      <w:pPr>
        <w:rPr>
          <w:rFonts w:ascii="Arial" w:hAnsi="Arial" w:cs="Arial"/>
          <w:b/>
          <w:sz w:val="22"/>
          <w:szCs w:val="22"/>
        </w:rPr>
      </w:pPr>
      <w:r w:rsidRPr="006F46FA">
        <w:rPr>
          <w:rFonts w:ascii="Arial" w:hAnsi="Arial" w:cs="Arial"/>
          <w:b/>
          <w:sz w:val="22"/>
          <w:szCs w:val="22"/>
        </w:rPr>
        <w:t>La certificazione di prodotto</w:t>
      </w:r>
    </w:p>
    <w:p w14:paraId="73DAA986" w14:textId="77777777" w:rsidR="007E55AB" w:rsidRPr="006F46FA" w:rsidRDefault="00A42B7D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Il </w:t>
      </w:r>
      <w:r w:rsidR="001869D9">
        <w:rPr>
          <w:rFonts w:ascii="Arial" w:hAnsi="Arial" w:cs="Arial"/>
          <w:sz w:val="22"/>
          <w:szCs w:val="22"/>
        </w:rPr>
        <w:t>CATAS</w:t>
      </w:r>
      <w:r w:rsidR="00446009" w:rsidRPr="006F46FA">
        <w:rPr>
          <w:rFonts w:ascii="Arial" w:hAnsi="Arial" w:cs="Arial"/>
          <w:sz w:val="22"/>
          <w:szCs w:val="22"/>
        </w:rPr>
        <w:t xml:space="preserve"> rilascia una </w:t>
      </w:r>
      <w:r w:rsidR="00446009" w:rsidRPr="006F46FA">
        <w:rPr>
          <w:rFonts w:ascii="Arial" w:hAnsi="Arial" w:cs="Arial"/>
          <w:b/>
          <w:sz w:val="22"/>
          <w:szCs w:val="22"/>
        </w:rPr>
        <w:t>certificazione di prodotto</w:t>
      </w:r>
      <w:r w:rsidR="00446009" w:rsidRPr="006F46FA">
        <w:rPr>
          <w:rFonts w:ascii="Arial" w:hAnsi="Arial" w:cs="Arial"/>
          <w:sz w:val="22"/>
          <w:szCs w:val="22"/>
        </w:rPr>
        <w:t xml:space="preserve"> </w:t>
      </w:r>
      <w:r w:rsidR="007E55AB" w:rsidRPr="006F46FA">
        <w:rPr>
          <w:rFonts w:ascii="Arial" w:hAnsi="Arial" w:cs="Arial"/>
          <w:sz w:val="22"/>
          <w:szCs w:val="22"/>
        </w:rPr>
        <w:t xml:space="preserve">– </w:t>
      </w:r>
      <w:r w:rsidR="00446009" w:rsidRPr="006F46FA">
        <w:rPr>
          <w:rFonts w:ascii="Arial" w:hAnsi="Arial" w:cs="Arial"/>
          <w:sz w:val="22"/>
          <w:szCs w:val="22"/>
        </w:rPr>
        <w:t xml:space="preserve">con il proprio marchio </w:t>
      </w:r>
      <w:r w:rsidR="001869D9">
        <w:rPr>
          <w:rFonts w:ascii="Arial" w:hAnsi="Arial" w:cs="Arial"/>
          <w:b/>
          <w:sz w:val="22"/>
          <w:szCs w:val="22"/>
        </w:rPr>
        <w:t>CATAS</w:t>
      </w:r>
      <w:r w:rsidR="003A783D" w:rsidRPr="006F46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783D" w:rsidRPr="006F46FA">
        <w:rPr>
          <w:rFonts w:ascii="Arial" w:hAnsi="Arial" w:cs="Arial"/>
          <w:b/>
          <w:sz w:val="22"/>
          <w:szCs w:val="22"/>
        </w:rPr>
        <w:t>Quality</w:t>
      </w:r>
      <w:proofErr w:type="spellEnd"/>
      <w:r w:rsidR="003A783D" w:rsidRPr="006F46FA">
        <w:rPr>
          <w:rFonts w:ascii="Arial" w:hAnsi="Arial" w:cs="Arial"/>
          <w:b/>
          <w:sz w:val="22"/>
          <w:szCs w:val="22"/>
        </w:rPr>
        <w:t xml:space="preserve"> Awar</w:t>
      </w:r>
      <w:r w:rsidR="00DB77C3" w:rsidRPr="006F46FA">
        <w:rPr>
          <w:rFonts w:ascii="Arial" w:hAnsi="Arial" w:cs="Arial"/>
          <w:b/>
          <w:sz w:val="22"/>
          <w:szCs w:val="22"/>
        </w:rPr>
        <w:t>d</w:t>
      </w:r>
      <w:r w:rsidR="003A783D" w:rsidRPr="006F46FA">
        <w:rPr>
          <w:rFonts w:ascii="Arial" w:hAnsi="Arial" w:cs="Arial"/>
          <w:b/>
          <w:sz w:val="22"/>
          <w:szCs w:val="22"/>
        </w:rPr>
        <w:t xml:space="preserve"> </w:t>
      </w:r>
      <w:r w:rsidR="00446009" w:rsidRPr="006F46FA">
        <w:rPr>
          <w:rFonts w:ascii="Arial" w:hAnsi="Arial" w:cs="Arial"/>
          <w:b/>
          <w:sz w:val="22"/>
          <w:szCs w:val="22"/>
        </w:rPr>
        <w:t>(CQA)</w:t>
      </w:r>
      <w:r w:rsidR="00446009" w:rsidRPr="006F46FA">
        <w:rPr>
          <w:rFonts w:ascii="Arial" w:hAnsi="Arial" w:cs="Arial"/>
          <w:sz w:val="22"/>
          <w:szCs w:val="22"/>
        </w:rPr>
        <w:t xml:space="preserve"> </w:t>
      </w:r>
      <w:r w:rsidR="007E55AB" w:rsidRPr="006F46FA">
        <w:rPr>
          <w:rFonts w:ascii="Arial" w:hAnsi="Arial" w:cs="Arial"/>
          <w:sz w:val="22"/>
          <w:szCs w:val="22"/>
        </w:rPr>
        <w:t xml:space="preserve">– </w:t>
      </w:r>
      <w:r w:rsidR="00B46B6D">
        <w:rPr>
          <w:rFonts w:ascii="Arial" w:hAnsi="Arial" w:cs="Arial"/>
          <w:sz w:val="22"/>
          <w:szCs w:val="22"/>
        </w:rPr>
        <w:t xml:space="preserve">verificando la conformità di un’intera produzione </w:t>
      </w:r>
      <w:r w:rsidR="00446009" w:rsidRPr="006F46FA">
        <w:rPr>
          <w:rFonts w:ascii="Arial" w:hAnsi="Arial" w:cs="Arial"/>
          <w:sz w:val="22"/>
          <w:szCs w:val="22"/>
        </w:rPr>
        <w:t>alle norme e a</w:t>
      </w:r>
      <w:r w:rsidRPr="006F46FA">
        <w:rPr>
          <w:rFonts w:ascii="Arial" w:hAnsi="Arial" w:cs="Arial"/>
          <w:sz w:val="22"/>
          <w:szCs w:val="22"/>
        </w:rPr>
        <w:t>lle</w:t>
      </w:r>
      <w:r w:rsidR="00446009" w:rsidRPr="006F46FA">
        <w:rPr>
          <w:rFonts w:ascii="Arial" w:hAnsi="Arial" w:cs="Arial"/>
          <w:sz w:val="22"/>
          <w:szCs w:val="22"/>
        </w:rPr>
        <w:t xml:space="preserve"> specifiche tecniche riconosciute a livello internazionale. Questo marchio </w:t>
      </w:r>
      <w:proofErr w:type="gramStart"/>
      <w:r w:rsidR="00446009" w:rsidRPr="006F46FA">
        <w:rPr>
          <w:rFonts w:ascii="Arial" w:hAnsi="Arial" w:cs="Arial"/>
          <w:sz w:val="22"/>
          <w:szCs w:val="22"/>
        </w:rPr>
        <w:t>viene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applicato alle materie prime (pannelli derivati dal legno con l</w:t>
      </w:r>
      <w:r w:rsidR="007E2003" w:rsidRPr="006F46FA">
        <w:rPr>
          <w:rFonts w:ascii="Arial" w:hAnsi="Arial" w:cs="Arial"/>
          <w:sz w:val="22"/>
          <w:szCs w:val="22"/>
        </w:rPr>
        <w:t>imitato rilascio di formaldeide, adesivi,</w:t>
      </w:r>
      <w:r w:rsidR="00446009" w:rsidRPr="006F46FA">
        <w:rPr>
          <w:rFonts w:ascii="Arial" w:hAnsi="Arial" w:cs="Arial"/>
          <w:sz w:val="22"/>
          <w:szCs w:val="22"/>
        </w:rPr>
        <w:t xml:space="preserve"> cicli di verniciatura del legno per esterno e interno), </w:t>
      </w:r>
      <w:r w:rsidR="007E55AB" w:rsidRPr="006F46FA">
        <w:rPr>
          <w:rFonts w:ascii="Arial" w:hAnsi="Arial" w:cs="Arial"/>
          <w:sz w:val="22"/>
          <w:szCs w:val="22"/>
        </w:rPr>
        <w:t xml:space="preserve">ai </w:t>
      </w:r>
      <w:r w:rsidR="00446009" w:rsidRPr="006F46FA">
        <w:rPr>
          <w:rFonts w:ascii="Arial" w:hAnsi="Arial" w:cs="Arial"/>
          <w:sz w:val="22"/>
          <w:szCs w:val="22"/>
        </w:rPr>
        <w:t xml:space="preserve">semilavorati (profili in legno </w:t>
      </w:r>
      <w:r w:rsidR="007E2003" w:rsidRPr="006F46FA">
        <w:rPr>
          <w:rFonts w:ascii="Arial" w:hAnsi="Arial" w:cs="Arial"/>
          <w:sz w:val="22"/>
          <w:szCs w:val="22"/>
        </w:rPr>
        <w:t xml:space="preserve">lamellare, pannelli nobilitati) e ai prodotti finiti </w:t>
      </w:r>
      <w:r w:rsidR="00446009" w:rsidRPr="006F46FA">
        <w:rPr>
          <w:rFonts w:ascii="Arial" w:hAnsi="Arial" w:cs="Arial"/>
          <w:sz w:val="22"/>
          <w:szCs w:val="22"/>
        </w:rPr>
        <w:t>(</w:t>
      </w:r>
      <w:r w:rsidR="007E2003" w:rsidRPr="006F46FA">
        <w:rPr>
          <w:rFonts w:ascii="Arial" w:hAnsi="Arial" w:cs="Arial"/>
          <w:sz w:val="22"/>
          <w:szCs w:val="22"/>
        </w:rPr>
        <w:t xml:space="preserve">sedie, tavoli, letti, </w:t>
      </w:r>
      <w:r w:rsidR="00446009" w:rsidRPr="006F46FA">
        <w:rPr>
          <w:rFonts w:ascii="Arial" w:hAnsi="Arial" w:cs="Arial"/>
          <w:sz w:val="22"/>
          <w:szCs w:val="22"/>
        </w:rPr>
        <w:t>materassi</w:t>
      </w:r>
      <w:r w:rsidR="007E2003" w:rsidRPr="006F46FA">
        <w:rPr>
          <w:rFonts w:ascii="Arial" w:hAnsi="Arial" w:cs="Arial"/>
          <w:sz w:val="22"/>
          <w:szCs w:val="22"/>
        </w:rPr>
        <w:t>, eccetera</w:t>
      </w:r>
      <w:r w:rsidR="00446009" w:rsidRPr="006F46FA">
        <w:rPr>
          <w:rFonts w:ascii="Arial" w:hAnsi="Arial" w:cs="Arial"/>
          <w:sz w:val="22"/>
          <w:szCs w:val="22"/>
        </w:rPr>
        <w:t xml:space="preserve">). </w:t>
      </w:r>
      <w:proofErr w:type="gramStart"/>
      <w:r w:rsidR="00B46B6D">
        <w:rPr>
          <w:rFonts w:ascii="Arial" w:hAnsi="Arial" w:cs="Arial"/>
          <w:sz w:val="22"/>
          <w:szCs w:val="22"/>
        </w:rPr>
        <w:t>Per poter</w:t>
      </w:r>
      <w:proofErr w:type="gramEnd"/>
      <w:r w:rsidR="00B46B6D">
        <w:rPr>
          <w:rFonts w:ascii="Arial" w:hAnsi="Arial" w:cs="Arial"/>
          <w:sz w:val="22"/>
          <w:szCs w:val="22"/>
        </w:rPr>
        <w:t xml:space="preserve"> essere certificato, un</w:t>
      </w:r>
      <w:r w:rsidR="00446009" w:rsidRPr="006F46FA">
        <w:rPr>
          <w:rFonts w:ascii="Arial" w:hAnsi="Arial" w:cs="Arial"/>
          <w:sz w:val="22"/>
          <w:szCs w:val="22"/>
        </w:rPr>
        <w:t xml:space="preserve"> prodotto </w:t>
      </w:r>
      <w:r w:rsidR="00B46B6D">
        <w:rPr>
          <w:rFonts w:ascii="Arial" w:hAnsi="Arial" w:cs="Arial"/>
          <w:sz w:val="22"/>
          <w:szCs w:val="22"/>
        </w:rPr>
        <w:t>deve essere</w:t>
      </w:r>
      <w:r w:rsidR="00446009" w:rsidRPr="006F46FA">
        <w:rPr>
          <w:rFonts w:ascii="Arial" w:hAnsi="Arial" w:cs="Arial"/>
          <w:sz w:val="22"/>
          <w:szCs w:val="22"/>
        </w:rPr>
        <w:t xml:space="preserve"> sottoposto</w:t>
      </w:r>
      <w:r w:rsidR="00B46B6D">
        <w:rPr>
          <w:rFonts w:ascii="Arial" w:hAnsi="Arial" w:cs="Arial"/>
          <w:sz w:val="22"/>
          <w:szCs w:val="22"/>
        </w:rPr>
        <w:t xml:space="preserve"> e deve rispondere positivamente ai</w:t>
      </w:r>
      <w:r w:rsidR="00446009" w:rsidRPr="006F46FA">
        <w:rPr>
          <w:rFonts w:ascii="Arial" w:hAnsi="Arial" w:cs="Arial"/>
          <w:sz w:val="22"/>
          <w:szCs w:val="22"/>
        </w:rPr>
        <w:t xml:space="preserve"> </w:t>
      </w:r>
      <w:r w:rsidRPr="006F46FA">
        <w:rPr>
          <w:rFonts w:ascii="Arial" w:hAnsi="Arial" w:cs="Arial"/>
          <w:sz w:val="22"/>
          <w:szCs w:val="22"/>
        </w:rPr>
        <w:t xml:space="preserve">continui </w:t>
      </w:r>
      <w:r w:rsidR="00446009" w:rsidRPr="006F46FA">
        <w:rPr>
          <w:rFonts w:ascii="Arial" w:hAnsi="Arial" w:cs="Arial"/>
          <w:sz w:val="22"/>
          <w:szCs w:val="22"/>
        </w:rPr>
        <w:t xml:space="preserve">controlli interni (prove </w:t>
      </w:r>
      <w:r w:rsidRPr="006F46FA">
        <w:rPr>
          <w:rFonts w:ascii="Arial" w:hAnsi="Arial" w:cs="Arial"/>
          <w:sz w:val="22"/>
          <w:szCs w:val="22"/>
        </w:rPr>
        <w:t xml:space="preserve">effettuate </w:t>
      </w:r>
      <w:r w:rsidR="007E2003" w:rsidRPr="006F46FA">
        <w:rPr>
          <w:rFonts w:ascii="Arial" w:hAnsi="Arial" w:cs="Arial"/>
          <w:sz w:val="22"/>
          <w:szCs w:val="22"/>
        </w:rPr>
        <w:t>direttamente da</w:t>
      </w:r>
      <w:r w:rsidR="00446009" w:rsidRPr="006F46FA">
        <w:rPr>
          <w:rFonts w:ascii="Arial" w:hAnsi="Arial" w:cs="Arial"/>
          <w:sz w:val="22"/>
          <w:szCs w:val="22"/>
        </w:rPr>
        <w:t>ll</w:t>
      </w:r>
      <w:r w:rsidR="007E55AB" w:rsidRPr="006F46FA">
        <w:rPr>
          <w:rFonts w:ascii="Arial" w:hAnsi="Arial" w:cs="Arial"/>
          <w:sz w:val="22"/>
          <w:szCs w:val="22"/>
        </w:rPr>
        <w:t>’</w:t>
      </w:r>
      <w:r w:rsidR="00446009" w:rsidRPr="006F46FA">
        <w:rPr>
          <w:rFonts w:ascii="Arial" w:hAnsi="Arial" w:cs="Arial"/>
          <w:sz w:val="22"/>
          <w:szCs w:val="22"/>
        </w:rPr>
        <w:t xml:space="preserve">azienda produttrice) e alle ispezioni e </w:t>
      </w:r>
      <w:r w:rsidRPr="006F46FA">
        <w:rPr>
          <w:rFonts w:ascii="Arial" w:hAnsi="Arial" w:cs="Arial"/>
          <w:sz w:val="22"/>
          <w:szCs w:val="22"/>
        </w:rPr>
        <w:t xml:space="preserve">alle </w:t>
      </w:r>
      <w:r w:rsidR="007E2003" w:rsidRPr="006F46FA">
        <w:rPr>
          <w:rFonts w:ascii="Arial" w:hAnsi="Arial" w:cs="Arial"/>
          <w:sz w:val="22"/>
          <w:szCs w:val="22"/>
        </w:rPr>
        <w:t>prove</w:t>
      </w:r>
      <w:r w:rsidR="00D87F33" w:rsidRPr="006F46FA">
        <w:rPr>
          <w:rFonts w:ascii="Arial" w:hAnsi="Arial" w:cs="Arial"/>
          <w:sz w:val="22"/>
          <w:szCs w:val="22"/>
        </w:rPr>
        <w:t xml:space="preserve"> condotte periodicamente da</w:t>
      </w:r>
      <w:r w:rsidR="00E62C65" w:rsidRPr="006F46FA">
        <w:rPr>
          <w:rFonts w:ascii="Arial" w:hAnsi="Arial" w:cs="Arial"/>
          <w:sz w:val="22"/>
          <w:szCs w:val="22"/>
        </w:rPr>
        <w:t>l</w:t>
      </w:r>
      <w:r w:rsidR="00D87F33" w:rsidRPr="006F46FA">
        <w:rPr>
          <w:rFonts w:ascii="Arial" w:hAnsi="Arial" w:cs="Arial"/>
          <w:sz w:val="22"/>
          <w:szCs w:val="22"/>
        </w:rPr>
        <w:t xml:space="preserve"> </w:t>
      </w:r>
      <w:r w:rsidR="001869D9">
        <w:rPr>
          <w:rFonts w:ascii="Arial" w:hAnsi="Arial" w:cs="Arial"/>
          <w:sz w:val="22"/>
          <w:szCs w:val="22"/>
        </w:rPr>
        <w:t>CATAS</w:t>
      </w:r>
      <w:r w:rsidR="003A783D" w:rsidRPr="006F46FA">
        <w:rPr>
          <w:rFonts w:ascii="Arial" w:hAnsi="Arial" w:cs="Arial"/>
          <w:sz w:val="22"/>
          <w:szCs w:val="22"/>
        </w:rPr>
        <w:t xml:space="preserve">. </w:t>
      </w:r>
    </w:p>
    <w:p w14:paraId="26A67C0F" w14:textId="77777777" w:rsidR="00A42B7D" w:rsidRPr="006F46FA" w:rsidRDefault="00A42B7D" w:rsidP="00741124">
      <w:pPr>
        <w:rPr>
          <w:rFonts w:ascii="Arial" w:hAnsi="Arial" w:cs="Arial"/>
          <w:sz w:val="22"/>
          <w:szCs w:val="22"/>
        </w:rPr>
      </w:pPr>
    </w:p>
    <w:p w14:paraId="5BF20106" w14:textId="77777777" w:rsidR="00D87F33" w:rsidRPr="006F46FA" w:rsidRDefault="00446009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Il </w:t>
      </w:r>
      <w:r w:rsidR="001869D9">
        <w:rPr>
          <w:rFonts w:ascii="Arial" w:hAnsi="Arial" w:cs="Arial"/>
          <w:sz w:val="22"/>
          <w:szCs w:val="22"/>
        </w:rPr>
        <w:t>CATAS</w:t>
      </w:r>
      <w:r w:rsidRPr="006F46FA">
        <w:rPr>
          <w:rFonts w:ascii="Arial" w:hAnsi="Arial" w:cs="Arial"/>
          <w:sz w:val="22"/>
          <w:szCs w:val="22"/>
        </w:rPr>
        <w:t xml:space="preserve"> ha attivato </w:t>
      </w:r>
      <w:r w:rsidR="00A42B7D" w:rsidRPr="006F46FA">
        <w:rPr>
          <w:rFonts w:ascii="Arial" w:hAnsi="Arial" w:cs="Arial"/>
          <w:sz w:val="22"/>
          <w:szCs w:val="22"/>
        </w:rPr>
        <w:t xml:space="preserve">anche delle </w:t>
      </w:r>
      <w:r w:rsidRPr="006F46FA">
        <w:rPr>
          <w:rFonts w:ascii="Arial" w:hAnsi="Arial" w:cs="Arial"/>
          <w:sz w:val="22"/>
          <w:szCs w:val="22"/>
        </w:rPr>
        <w:t xml:space="preserve">partnership con gli istituti tedeschi </w:t>
      </w:r>
      <w:proofErr w:type="spellStart"/>
      <w:r w:rsidR="00377A99" w:rsidRPr="006F46FA">
        <w:rPr>
          <w:rFonts w:ascii="Arial" w:hAnsi="Arial" w:cs="Arial"/>
          <w:b/>
          <w:sz w:val="22"/>
          <w:szCs w:val="22"/>
        </w:rPr>
        <w:t>Eph-</w:t>
      </w:r>
      <w:r w:rsidRPr="006F46FA">
        <w:rPr>
          <w:rFonts w:ascii="Arial" w:hAnsi="Arial" w:cs="Arial"/>
          <w:b/>
          <w:sz w:val="22"/>
          <w:szCs w:val="22"/>
        </w:rPr>
        <w:t>I</w:t>
      </w:r>
      <w:r w:rsidR="00D87F33" w:rsidRPr="006F46FA">
        <w:rPr>
          <w:rFonts w:ascii="Arial" w:hAnsi="Arial" w:cs="Arial"/>
          <w:b/>
          <w:sz w:val="22"/>
          <w:szCs w:val="22"/>
        </w:rPr>
        <w:t>hd</w:t>
      </w:r>
      <w:proofErr w:type="spellEnd"/>
      <w:r w:rsidRPr="006F46FA">
        <w:rPr>
          <w:rFonts w:ascii="Arial" w:hAnsi="Arial" w:cs="Arial"/>
          <w:sz w:val="22"/>
          <w:szCs w:val="22"/>
        </w:rPr>
        <w:t xml:space="preserve"> (Dresda) e </w:t>
      </w:r>
      <w:proofErr w:type="spellStart"/>
      <w:r w:rsidRPr="006F46FA">
        <w:rPr>
          <w:rFonts w:ascii="Arial" w:hAnsi="Arial" w:cs="Arial"/>
          <w:b/>
          <w:sz w:val="22"/>
          <w:szCs w:val="22"/>
        </w:rPr>
        <w:t>W</w:t>
      </w:r>
      <w:r w:rsidR="00D87F33" w:rsidRPr="006F46FA">
        <w:rPr>
          <w:rFonts w:ascii="Arial" w:hAnsi="Arial" w:cs="Arial"/>
          <w:b/>
          <w:sz w:val="22"/>
          <w:szCs w:val="22"/>
        </w:rPr>
        <w:t>ki</w:t>
      </w:r>
      <w:proofErr w:type="spellEnd"/>
      <w:r w:rsidRPr="006F46FA">
        <w:rPr>
          <w:rFonts w:ascii="Arial" w:hAnsi="Arial" w:cs="Arial"/>
          <w:sz w:val="22"/>
          <w:szCs w:val="22"/>
        </w:rPr>
        <w:t xml:space="preserve"> (Braunschweig) e con l’inglese </w:t>
      </w:r>
      <w:proofErr w:type="spellStart"/>
      <w:r w:rsidRPr="006F46FA">
        <w:rPr>
          <w:rFonts w:ascii="Arial" w:hAnsi="Arial" w:cs="Arial"/>
          <w:b/>
          <w:sz w:val="22"/>
          <w:szCs w:val="22"/>
        </w:rPr>
        <w:t>F</w:t>
      </w:r>
      <w:r w:rsidR="00D87F33" w:rsidRPr="006F46FA">
        <w:rPr>
          <w:rFonts w:ascii="Arial" w:hAnsi="Arial" w:cs="Arial"/>
          <w:b/>
          <w:sz w:val="22"/>
          <w:szCs w:val="22"/>
        </w:rPr>
        <w:t>ira</w:t>
      </w:r>
      <w:proofErr w:type="spellEnd"/>
      <w:r w:rsidRPr="006F46FA">
        <w:rPr>
          <w:rFonts w:ascii="Arial" w:hAnsi="Arial" w:cs="Arial"/>
          <w:sz w:val="22"/>
          <w:szCs w:val="22"/>
        </w:rPr>
        <w:t xml:space="preserve"> per il rilascio di certificazioni di prodotto comuni.</w:t>
      </w:r>
      <w:r w:rsidR="00D87F33" w:rsidRPr="006F46FA">
        <w:rPr>
          <w:rFonts w:ascii="Arial" w:hAnsi="Arial" w:cs="Arial"/>
          <w:sz w:val="22"/>
          <w:szCs w:val="22"/>
        </w:rPr>
        <w:t xml:space="preserve"> </w:t>
      </w:r>
    </w:p>
    <w:p w14:paraId="6E1E1825" w14:textId="77777777" w:rsidR="00A42B7D" w:rsidRPr="006F46FA" w:rsidRDefault="00A42B7D" w:rsidP="00741124">
      <w:pPr>
        <w:rPr>
          <w:rFonts w:ascii="Arial" w:hAnsi="Arial" w:cs="Arial"/>
          <w:sz w:val="22"/>
          <w:szCs w:val="22"/>
        </w:rPr>
      </w:pPr>
    </w:p>
    <w:p w14:paraId="139142E6" w14:textId="77777777" w:rsidR="00A42B7D" w:rsidRPr="006F46FA" w:rsidRDefault="005E34A3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Nell’</w:t>
      </w:r>
      <w:r w:rsidR="006F46FA" w:rsidRPr="006F46FA">
        <w:rPr>
          <w:rFonts w:ascii="Arial" w:hAnsi="Arial" w:cs="Arial"/>
          <w:sz w:val="22"/>
          <w:szCs w:val="22"/>
        </w:rPr>
        <w:t>ambito dell’attività certificativa</w:t>
      </w:r>
      <w:r w:rsidR="00A42B7D" w:rsidRPr="006F46FA">
        <w:rPr>
          <w:rFonts w:ascii="Arial" w:hAnsi="Arial" w:cs="Arial"/>
          <w:sz w:val="22"/>
          <w:szCs w:val="22"/>
        </w:rPr>
        <w:t xml:space="preserve">, </w:t>
      </w:r>
      <w:r w:rsidR="00D87F33" w:rsidRPr="006F46FA">
        <w:rPr>
          <w:rFonts w:ascii="Arial" w:hAnsi="Arial" w:cs="Arial"/>
          <w:sz w:val="22"/>
          <w:szCs w:val="22"/>
        </w:rPr>
        <w:t xml:space="preserve">il </w:t>
      </w:r>
      <w:r w:rsidR="001869D9">
        <w:rPr>
          <w:rFonts w:ascii="Arial" w:hAnsi="Arial" w:cs="Arial"/>
          <w:sz w:val="22"/>
          <w:szCs w:val="22"/>
        </w:rPr>
        <w:t>CATAS</w:t>
      </w:r>
      <w:r w:rsidR="00E62C65" w:rsidRPr="006F46FA">
        <w:rPr>
          <w:rFonts w:ascii="Arial" w:hAnsi="Arial" w:cs="Arial"/>
          <w:sz w:val="22"/>
          <w:szCs w:val="22"/>
        </w:rPr>
        <w:t xml:space="preserve">, è stato il primo istituto italiano a </w:t>
      </w:r>
      <w:r w:rsidR="00446009" w:rsidRPr="006F46FA">
        <w:rPr>
          <w:rFonts w:ascii="Arial" w:hAnsi="Arial" w:cs="Arial"/>
          <w:sz w:val="22"/>
          <w:szCs w:val="22"/>
        </w:rPr>
        <w:t>o</w:t>
      </w:r>
      <w:r w:rsidR="00E62C65" w:rsidRPr="006F46FA">
        <w:rPr>
          <w:rFonts w:ascii="Arial" w:hAnsi="Arial" w:cs="Arial"/>
          <w:sz w:val="22"/>
          <w:szCs w:val="22"/>
        </w:rPr>
        <w:t>tt</w:t>
      </w:r>
      <w:r w:rsidR="00D87F33" w:rsidRPr="006F46FA">
        <w:rPr>
          <w:rFonts w:ascii="Arial" w:hAnsi="Arial" w:cs="Arial"/>
          <w:sz w:val="22"/>
          <w:szCs w:val="22"/>
        </w:rPr>
        <w:t>ene</w:t>
      </w:r>
      <w:r w:rsidR="00E62C65" w:rsidRPr="006F46FA">
        <w:rPr>
          <w:rFonts w:ascii="Arial" w:hAnsi="Arial" w:cs="Arial"/>
          <w:sz w:val="22"/>
          <w:szCs w:val="22"/>
        </w:rPr>
        <w:t>re</w:t>
      </w:r>
      <w:r w:rsidR="00D87F33" w:rsidRPr="006F46FA">
        <w:rPr>
          <w:rFonts w:ascii="Arial" w:hAnsi="Arial" w:cs="Arial"/>
          <w:sz w:val="22"/>
          <w:szCs w:val="22"/>
        </w:rPr>
        <w:t xml:space="preserve"> l'accreditamento </w:t>
      </w:r>
      <w:r w:rsidR="00E62C65" w:rsidRPr="006F46FA">
        <w:rPr>
          <w:rFonts w:ascii="Arial" w:hAnsi="Arial" w:cs="Arial"/>
          <w:sz w:val="22"/>
          <w:szCs w:val="22"/>
        </w:rPr>
        <w:t xml:space="preserve">da parte di </w:t>
      </w:r>
      <w:proofErr w:type="spellStart"/>
      <w:r w:rsidR="00D87F33" w:rsidRPr="006F46FA">
        <w:rPr>
          <w:rFonts w:ascii="Arial" w:hAnsi="Arial" w:cs="Arial"/>
          <w:sz w:val="22"/>
          <w:szCs w:val="22"/>
        </w:rPr>
        <w:t>Accredia</w:t>
      </w:r>
      <w:proofErr w:type="spellEnd"/>
      <w:r w:rsidR="00446009" w:rsidRPr="006F46FA">
        <w:rPr>
          <w:rFonts w:ascii="Arial" w:hAnsi="Arial" w:cs="Arial"/>
          <w:sz w:val="22"/>
          <w:szCs w:val="22"/>
        </w:rPr>
        <w:t xml:space="preserve"> come organismo di certificazione di prodotto</w:t>
      </w:r>
      <w:r w:rsidR="00A42B7D" w:rsidRPr="006F46F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46009" w:rsidRPr="006F46FA">
        <w:rPr>
          <w:rFonts w:ascii="Arial" w:hAnsi="Arial" w:cs="Arial"/>
          <w:sz w:val="22"/>
          <w:szCs w:val="22"/>
        </w:rPr>
        <w:t>relativamente allo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schema </w:t>
      </w:r>
      <w:r w:rsidR="006F46FA" w:rsidRPr="006F46FA">
        <w:rPr>
          <w:rFonts w:ascii="Arial" w:hAnsi="Arial" w:cs="Arial"/>
          <w:sz w:val="22"/>
          <w:szCs w:val="22"/>
        </w:rPr>
        <w:t xml:space="preserve">sul controllo dell’emissione di </w:t>
      </w:r>
      <w:r w:rsidR="00446009" w:rsidRPr="006F46FA">
        <w:rPr>
          <w:rFonts w:ascii="Arial" w:hAnsi="Arial" w:cs="Arial"/>
          <w:b/>
          <w:sz w:val="22"/>
          <w:szCs w:val="22"/>
        </w:rPr>
        <w:t xml:space="preserve">Formaldeide </w:t>
      </w:r>
      <w:r w:rsidR="006F46FA" w:rsidRPr="006F46FA">
        <w:rPr>
          <w:rFonts w:ascii="Arial" w:hAnsi="Arial" w:cs="Arial"/>
          <w:sz w:val="22"/>
          <w:szCs w:val="22"/>
        </w:rPr>
        <w:t>dai pannelli</w:t>
      </w:r>
      <w:r w:rsidR="00446009" w:rsidRPr="006F46FA">
        <w:rPr>
          <w:rFonts w:ascii="Arial" w:hAnsi="Arial" w:cs="Arial"/>
          <w:sz w:val="22"/>
          <w:szCs w:val="22"/>
        </w:rPr>
        <w:t xml:space="preserve">. </w:t>
      </w:r>
      <w:r w:rsidR="00A42B7D" w:rsidRPr="006F46FA">
        <w:rPr>
          <w:rFonts w:ascii="Arial" w:hAnsi="Arial" w:cs="Arial"/>
          <w:sz w:val="22"/>
          <w:szCs w:val="22"/>
        </w:rPr>
        <w:t xml:space="preserve">Questo riconoscimento è uno dei requisiti essenziali per svolgere l’attività di </w:t>
      </w:r>
      <w:r w:rsidR="006F46FA" w:rsidRPr="006F46FA">
        <w:rPr>
          <w:rFonts w:ascii="Arial" w:hAnsi="Arial" w:cs="Arial"/>
          <w:sz w:val="22"/>
          <w:szCs w:val="22"/>
        </w:rPr>
        <w:t xml:space="preserve">certificazione delle produzioni </w:t>
      </w:r>
      <w:proofErr w:type="gramStart"/>
      <w:r w:rsidR="006F46FA" w:rsidRPr="006F46FA">
        <w:rPr>
          <w:rFonts w:ascii="Arial" w:hAnsi="Arial" w:cs="Arial"/>
          <w:sz w:val="22"/>
          <w:szCs w:val="22"/>
        </w:rPr>
        <w:t>di</w:t>
      </w:r>
      <w:proofErr w:type="gramEnd"/>
      <w:r w:rsidR="006F46FA" w:rsidRPr="006F46FA">
        <w:rPr>
          <w:rFonts w:ascii="Arial" w:hAnsi="Arial" w:cs="Arial"/>
          <w:sz w:val="22"/>
          <w:szCs w:val="22"/>
        </w:rPr>
        <w:t xml:space="preserve"> pannelli</w:t>
      </w:r>
      <w:r w:rsidR="00A42B7D" w:rsidRPr="006F46FA">
        <w:rPr>
          <w:rFonts w:ascii="Arial" w:hAnsi="Arial" w:cs="Arial"/>
          <w:sz w:val="22"/>
          <w:szCs w:val="22"/>
        </w:rPr>
        <w:t xml:space="preserve"> </w:t>
      </w:r>
      <w:r w:rsidRPr="006F46FA">
        <w:rPr>
          <w:rFonts w:ascii="Arial" w:hAnsi="Arial" w:cs="Arial"/>
          <w:sz w:val="22"/>
          <w:szCs w:val="22"/>
        </w:rPr>
        <w:t>in base ai regolamenti</w:t>
      </w:r>
      <w:r w:rsidR="00A42B7D" w:rsidRPr="006F46FA">
        <w:rPr>
          <w:rFonts w:ascii="Arial" w:hAnsi="Arial" w:cs="Arial"/>
          <w:sz w:val="22"/>
          <w:szCs w:val="22"/>
        </w:rPr>
        <w:t xml:space="preserve"> dell’EPA (l’</w:t>
      </w:r>
      <w:proofErr w:type="spellStart"/>
      <w:r w:rsidR="00A42B7D" w:rsidRPr="006F46FA">
        <w:rPr>
          <w:rFonts w:ascii="Arial" w:hAnsi="Arial" w:cs="Arial"/>
          <w:sz w:val="22"/>
          <w:szCs w:val="22"/>
        </w:rPr>
        <w:t>Environmental</w:t>
      </w:r>
      <w:proofErr w:type="spellEnd"/>
      <w:r w:rsidR="00A42B7D" w:rsidRPr="006F46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2B7D" w:rsidRPr="006F46FA">
        <w:rPr>
          <w:rFonts w:ascii="Arial" w:hAnsi="Arial" w:cs="Arial"/>
          <w:sz w:val="22"/>
          <w:szCs w:val="22"/>
        </w:rPr>
        <w:t>Protection</w:t>
      </w:r>
      <w:proofErr w:type="spellEnd"/>
      <w:r w:rsidR="00A42B7D" w:rsidRPr="006F46FA">
        <w:rPr>
          <w:rFonts w:ascii="Arial" w:hAnsi="Arial" w:cs="Arial"/>
          <w:sz w:val="22"/>
          <w:szCs w:val="22"/>
        </w:rPr>
        <w:t xml:space="preserve"> Agency) americana.</w:t>
      </w:r>
      <w:r w:rsidRPr="006F46FA">
        <w:rPr>
          <w:rFonts w:ascii="Arial" w:hAnsi="Arial" w:cs="Arial"/>
          <w:sz w:val="22"/>
          <w:szCs w:val="22"/>
        </w:rPr>
        <w:t xml:space="preserve"> </w:t>
      </w:r>
    </w:p>
    <w:p w14:paraId="46C023FB" w14:textId="77777777" w:rsidR="00A42B7D" w:rsidRPr="006F46FA" w:rsidRDefault="00A42B7D" w:rsidP="00741124">
      <w:pPr>
        <w:rPr>
          <w:rFonts w:ascii="Arial" w:hAnsi="Arial" w:cs="Arial"/>
          <w:sz w:val="22"/>
          <w:szCs w:val="22"/>
        </w:rPr>
      </w:pPr>
    </w:p>
    <w:p w14:paraId="54313763" w14:textId="77777777" w:rsidR="00A42B7D" w:rsidRPr="006F46FA" w:rsidRDefault="001869D9" w:rsidP="00A42B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CATAS</w:t>
      </w:r>
      <w:r w:rsidR="00A42B7D" w:rsidRPr="006F46FA">
        <w:rPr>
          <w:rFonts w:ascii="Arial" w:hAnsi="Arial" w:cs="Arial"/>
          <w:b/>
          <w:sz w:val="22"/>
          <w:szCs w:val="22"/>
        </w:rPr>
        <w:t xml:space="preserve"> e marcatura CE </w:t>
      </w:r>
    </w:p>
    <w:p w14:paraId="7F26BDAF" w14:textId="77777777" w:rsidR="00A42B7D" w:rsidRPr="006F46FA" w:rsidRDefault="00A42B7D" w:rsidP="00A42B7D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Dal 2014 il </w:t>
      </w:r>
      <w:r w:rsidR="001869D9">
        <w:rPr>
          <w:rFonts w:ascii="Arial" w:hAnsi="Arial" w:cs="Arial"/>
          <w:sz w:val="22"/>
          <w:szCs w:val="22"/>
        </w:rPr>
        <w:t>CATAS</w:t>
      </w:r>
      <w:r w:rsidRPr="006F46FA">
        <w:rPr>
          <w:rFonts w:ascii="Arial" w:hAnsi="Arial" w:cs="Arial"/>
          <w:sz w:val="22"/>
          <w:szCs w:val="22"/>
        </w:rPr>
        <w:t xml:space="preserve"> è ufficialmente autorizzato </w:t>
      </w:r>
      <w:r w:rsidR="00C12080" w:rsidRPr="006F46FA">
        <w:rPr>
          <w:rFonts w:ascii="Arial" w:hAnsi="Arial" w:cs="Arial"/>
          <w:sz w:val="22"/>
          <w:szCs w:val="22"/>
        </w:rPr>
        <w:t xml:space="preserve">(notificato) </w:t>
      </w:r>
      <w:r w:rsidRPr="006F46FA">
        <w:rPr>
          <w:rFonts w:ascii="Arial" w:hAnsi="Arial" w:cs="Arial"/>
          <w:sz w:val="22"/>
          <w:szCs w:val="22"/>
        </w:rPr>
        <w:t xml:space="preserve">dall’Unione Europea a svolgere attività di valutazione e verifica della rispondenza dei prodotti da costruzione al Regolamento </w:t>
      </w:r>
      <w:r w:rsidR="00B46B6D">
        <w:rPr>
          <w:rFonts w:ascii="Arial" w:hAnsi="Arial" w:cs="Arial"/>
          <w:sz w:val="22"/>
          <w:szCs w:val="22"/>
        </w:rPr>
        <w:t xml:space="preserve">europeo </w:t>
      </w:r>
      <w:r w:rsidRPr="006F46FA">
        <w:rPr>
          <w:rFonts w:ascii="Arial" w:hAnsi="Arial" w:cs="Arial"/>
          <w:sz w:val="22"/>
          <w:szCs w:val="22"/>
        </w:rPr>
        <w:t>UE N. 305/2011 che fissa i requisiti “armonizzati” per la loro commercializzazione nei Paesi dell’Unione Europea per i seguenti prodotti:</w:t>
      </w:r>
    </w:p>
    <w:p w14:paraId="0C47D1EC" w14:textId="1F3D1B37" w:rsidR="00A42B7D" w:rsidRPr="006F46FA" w:rsidRDefault="003C1B05" w:rsidP="003C1B05">
      <w:pPr>
        <w:pStyle w:val="Paragrafoelenco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="00A42B7D" w:rsidRPr="006F46FA">
        <w:rPr>
          <w:rFonts w:ascii="Arial" w:hAnsi="Arial" w:cs="Arial"/>
          <w:sz w:val="22"/>
          <w:szCs w:val="22"/>
        </w:rPr>
        <w:t>avimentazioni</w:t>
      </w:r>
      <w:proofErr w:type="gramEnd"/>
      <w:r w:rsidR="00A42B7D" w:rsidRPr="006F46FA">
        <w:rPr>
          <w:rFonts w:ascii="Arial" w:hAnsi="Arial" w:cs="Arial"/>
          <w:sz w:val="22"/>
          <w:szCs w:val="22"/>
        </w:rPr>
        <w:t xml:space="preserve"> di legno e parquet</w:t>
      </w:r>
      <w:r>
        <w:rPr>
          <w:rFonts w:ascii="Arial" w:hAnsi="Arial" w:cs="Arial"/>
          <w:sz w:val="22"/>
          <w:szCs w:val="22"/>
        </w:rPr>
        <w:t>,</w:t>
      </w:r>
      <w:r w:rsidR="00A42B7D" w:rsidRPr="006F46FA">
        <w:rPr>
          <w:rFonts w:ascii="Arial" w:hAnsi="Arial" w:cs="Arial"/>
          <w:sz w:val="22"/>
          <w:szCs w:val="22"/>
        </w:rPr>
        <w:t xml:space="preserve"> </w:t>
      </w:r>
    </w:p>
    <w:p w14:paraId="3A4CFB37" w14:textId="3E781A05" w:rsidR="00A42B7D" w:rsidRPr="006F46FA" w:rsidRDefault="003C1B05" w:rsidP="003C1B05">
      <w:pPr>
        <w:pStyle w:val="Paragrafoelenco"/>
        <w:numPr>
          <w:ilvl w:val="0"/>
          <w:numId w:val="7"/>
        </w:numPr>
        <w:spacing w:before="100" w:beforeAutospacing="1" w:after="100" w:afterAutospacing="1"/>
        <w:ind w:left="284"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="00A42B7D" w:rsidRPr="006F46FA">
        <w:rPr>
          <w:rFonts w:ascii="Arial" w:hAnsi="Arial" w:cs="Arial"/>
          <w:sz w:val="22"/>
          <w:szCs w:val="22"/>
        </w:rPr>
        <w:t>ontrosoffitti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A42B7D" w:rsidRPr="006F46FA">
        <w:rPr>
          <w:rFonts w:ascii="Arial" w:hAnsi="Arial" w:cs="Arial"/>
          <w:sz w:val="22"/>
          <w:szCs w:val="22"/>
        </w:rPr>
        <w:t xml:space="preserve"> </w:t>
      </w:r>
    </w:p>
    <w:p w14:paraId="364E3477" w14:textId="0FF60978" w:rsidR="00A42B7D" w:rsidRPr="006F46FA" w:rsidRDefault="003C1B05" w:rsidP="003C1B05">
      <w:pPr>
        <w:pStyle w:val="Paragrafoelenco"/>
        <w:numPr>
          <w:ilvl w:val="0"/>
          <w:numId w:val="7"/>
        </w:numPr>
        <w:spacing w:before="100" w:beforeAutospacing="1" w:after="100" w:afterAutospacing="1"/>
        <w:ind w:left="284"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="00A42B7D" w:rsidRPr="006F46FA">
        <w:rPr>
          <w:rFonts w:ascii="Arial" w:hAnsi="Arial" w:cs="Arial"/>
          <w:sz w:val="22"/>
          <w:szCs w:val="22"/>
        </w:rPr>
        <w:t>annelli</w:t>
      </w:r>
      <w:proofErr w:type="gramEnd"/>
      <w:r w:rsidR="00A42B7D" w:rsidRPr="006F46FA">
        <w:rPr>
          <w:rFonts w:ascii="Arial" w:hAnsi="Arial" w:cs="Arial"/>
          <w:sz w:val="22"/>
          <w:szCs w:val="22"/>
        </w:rPr>
        <w:t xml:space="preserve"> a base di legno per l’utilizzo nelle costruzioni</w:t>
      </w:r>
      <w:r>
        <w:rPr>
          <w:rFonts w:ascii="Arial" w:hAnsi="Arial" w:cs="Arial"/>
          <w:sz w:val="22"/>
          <w:szCs w:val="22"/>
        </w:rPr>
        <w:t>;</w:t>
      </w:r>
      <w:r w:rsidR="00A42B7D" w:rsidRPr="006F46FA">
        <w:rPr>
          <w:rFonts w:ascii="Arial" w:hAnsi="Arial" w:cs="Arial"/>
          <w:sz w:val="22"/>
          <w:szCs w:val="22"/>
        </w:rPr>
        <w:t xml:space="preserve"> </w:t>
      </w:r>
    </w:p>
    <w:p w14:paraId="713F77A5" w14:textId="65A557DB" w:rsidR="00A42B7D" w:rsidRPr="006F46FA" w:rsidRDefault="003C1B05" w:rsidP="003C1B05">
      <w:pPr>
        <w:pStyle w:val="Paragrafoelenco"/>
        <w:numPr>
          <w:ilvl w:val="0"/>
          <w:numId w:val="7"/>
        </w:numPr>
        <w:spacing w:before="100" w:beforeAutospacing="1" w:after="100" w:afterAutospacing="1"/>
        <w:ind w:left="284"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="00A42B7D" w:rsidRPr="006F46FA">
        <w:rPr>
          <w:rFonts w:ascii="Arial" w:hAnsi="Arial" w:cs="Arial"/>
          <w:sz w:val="22"/>
          <w:szCs w:val="22"/>
        </w:rPr>
        <w:t>avimenti</w:t>
      </w:r>
      <w:proofErr w:type="gramEnd"/>
      <w:r w:rsidR="00A42B7D" w:rsidRPr="006F46FA">
        <w:rPr>
          <w:rFonts w:ascii="Arial" w:hAnsi="Arial" w:cs="Arial"/>
          <w:sz w:val="22"/>
          <w:szCs w:val="22"/>
        </w:rPr>
        <w:t xml:space="preserve"> resilienti, tessili e laminati per pavimentazioni </w:t>
      </w:r>
    </w:p>
    <w:p w14:paraId="2ADDDA8C" w14:textId="10D0074A" w:rsidR="00A42B7D" w:rsidRPr="006F46FA" w:rsidRDefault="003C1B05" w:rsidP="003C1B05">
      <w:pPr>
        <w:pStyle w:val="Paragrafoelenco"/>
        <w:numPr>
          <w:ilvl w:val="0"/>
          <w:numId w:val="7"/>
        </w:numPr>
        <w:spacing w:before="100" w:beforeAutospacing="1" w:after="100" w:afterAutospacing="1"/>
        <w:ind w:left="284"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="00A42B7D" w:rsidRPr="006F46FA">
        <w:rPr>
          <w:rFonts w:ascii="Arial" w:hAnsi="Arial" w:cs="Arial"/>
          <w:sz w:val="22"/>
          <w:szCs w:val="22"/>
        </w:rPr>
        <w:t>uperfici</w:t>
      </w:r>
      <w:proofErr w:type="gramEnd"/>
      <w:r w:rsidR="00A42B7D" w:rsidRPr="006F46FA">
        <w:rPr>
          <w:rFonts w:ascii="Arial" w:hAnsi="Arial" w:cs="Arial"/>
          <w:sz w:val="22"/>
          <w:szCs w:val="22"/>
        </w:rPr>
        <w:t xml:space="preserve"> per aree sportive</w:t>
      </w:r>
      <w:r>
        <w:rPr>
          <w:rFonts w:ascii="Arial" w:hAnsi="Arial" w:cs="Arial"/>
          <w:sz w:val="22"/>
          <w:szCs w:val="22"/>
        </w:rPr>
        <w:t>;</w:t>
      </w:r>
      <w:r w:rsidR="00A42B7D" w:rsidRPr="006F46FA">
        <w:rPr>
          <w:rFonts w:ascii="Arial" w:hAnsi="Arial" w:cs="Arial"/>
          <w:sz w:val="22"/>
          <w:szCs w:val="22"/>
        </w:rPr>
        <w:t xml:space="preserve"> </w:t>
      </w:r>
    </w:p>
    <w:p w14:paraId="1C15EC07" w14:textId="7FDED230" w:rsidR="00D4431D" w:rsidRPr="006F46FA" w:rsidRDefault="003C1B05" w:rsidP="003C1B05">
      <w:pPr>
        <w:pStyle w:val="Paragrafoelenco"/>
        <w:numPr>
          <w:ilvl w:val="0"/>
          <w:numId w:val="7"/>
        </w:numPr>
        <w:spacing w:before="100" w:beforeAutospacing="1" w:after="100" w:afterAutospacing="1"/>
        <w:ind w:left="284"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</w:t>
      </w:r>
      <w:r w:rsidR="00A42B7D" w:rsidRPr="006F46FA">
        <w:rPr>
          <w:rFonts w:ascii="Arial" w:hAnsi="Arial" w:cs="Arial"/>
          <w:sz w:val="22"/>
          <w:szCs w:val="22"/>
        </w:rPr>
        <w:t>ivestimenti</w:t>
      </w:r>
      <w:proofErr w:type="gramEnd"/>
      <w:r w:rsidR="00A42B7D" w:rsidRPr="006F46FA">
        <w:rPr>
          <w:rFonts w:ascii="Arial" w:hAnsi="Arial" w:cs="Arial"/>
          <w:sz w:val="22"/>
          <w:szCs w:val="22"/>
        </w:rPr>
        <w:t xml:space="preserve"> interni ed esterni di pareti con elementi di legno massiccio</w:t>
      </w:r>
      <w:r>
        <w:rPr>
          <w:rFonts w:ascii="Arial" w:hAnsi="Arial" w:cs="Arial"/>
          <w:sz w:val="22"/>
          <w:szCs w:val="22"/>
        </w:rPr>
        <w:t>.</w:t>
      </w:r>
      <w:r w:rsidR="00A42B7D" w:rsidRPr="006F46FA">
        <w:rPr>
          <w:rFonts w:ascii="Arial" w:hAnsi="Arial" w:cs="Arial"/>
          <w:sz w:val="22"/>
          <w:szCs w:val="22"/>
        </w:rPr>
        <w:t xml:space="preserve"> </w:t>
      </w:r>
    </w:p>
    <w:p w14:paraId="100C80BE" w14:textId="77777777" w:rsidR="00D4431D" w:rsidRPr="006F46FA" w:rsidRDefault="00221DCE" w:rsidP="003C1B05">
      <w:pPr>
        <w:rPr>
          <w:rFonts w:ascii="Arial" w:hAnsi="Arial" w:cs="Arial"/>
          <w:b/>
          <w:sz w:val="22"/>
          <w:szCs w:val="22"/>
        </w:rPr>
      </w:pPr>
      <w:r w:rsidRPr="006F46FA">
        <w:rPr>
          <w:rFonts w:ascii="Arial" w:hAnsi="Arial" w:cs="Arial"/>
          <w:b/>
          <w:sz w:val="22"/>
          <w:szCs w:val="22"/>
        </w:rPr>
        <w:t>La formazione</w:t>
      </w:r>
    </w:p>
    <w:p w14:paraId="02906C55" w14:textId="35508F30" w:rsidR="003C1B05" w:rsidRDefault="00AD53DE" w:rsidP="003C1B05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43434"/>
          <w:sz w:val="22"/>
          <w:szCs w:val="22"/>
        </w:rPr>
      </w:pPr>
      <w:r>
        <w:rPr>
          <w:rFonts w:ascii="OpenSans" w:hAnsi="OpenSans" w:cs="OpenSans"/>
          <w:color w:val="343434"/>
          <w:sz w:val="22"/>
          <w:szCs w:val="22"/>
        </w:rPr>
        <w:t xml:space="preserve">Il </w:t>
      </w:r>
      <w:r w:rsidR="001869D9">
        <w:rPr>
          <w:rFonts w:ascii="OpenSans" w:hAnsi="OpenSans" w:cs="OpenSans"/>
          <w:color w:val="343434"/>
          <w:sz w:val="22"/>
          <w:szCs w:val="22"/>
        </w:rPr>
        <w:t>CATAS</w:t>
      </w:r>
      <w:r>
        <w:rPr>
          <w:rFonts w:ascii="OpenSans" w:hAnsi="OpenSans" w:cs="OpenSans"/>
          <w:color w:val="343434"/>
          <w:sz w:val="22"/>
          <w:szCs w:val="22"/>
        </w:rPr>
        <w:t xml:space="preserve"> </w:t>
      </w:r>
      <w:r w:rsidR="003C1B05">
        <w:rPr>
          <w:rFonts w:ascii="OpenSans" w:hAnsi="OpenSans" w:cs="OpenSans"/>
          <w:color w:val="343434"/>
          <w:sz w:val="22"/>
          <w:szCs w:val="22"/>
        </w:rPr>
        <w:t xml:space="preserve">– attraverso le attività realizzate attraverso la specifica sezione </w:t>
      </w:r>
      <w:r w:rsidR="001869D9" w:rsidRPr="003C1B05">
        <w:rPr>
          <w:rFonts w:ascii="OpenSans" w:hAnsi="OpenSans" w:cs="OpenSans"/>
          <w:b/>
          <w:color w:val="343434"/>
          <w:sz w:val="22"/>
          <w:szCs w:val="22"/>
        </w:rPr>
        <w:t>CATAS</w:t>
      </w:r>
      <w:r w:rsidRPr="003C1B05">
        <w:rPr>
          <w:rFonts w:ascii="OpenSans" w:hAnsi="OpenSans" w:cs="OpenSans"/>
          <w:b/>
          <w:color w:val="343434"/>
          <w:sz w:val="22"/>
          <w:szCs w:val="22"/>
        </w:rPr>
        <w:t>-Academy</w:t>
      </w:r>
      <w:r>
        <w:rPr>
          <w:rFonts w:ascii="OpenSans" w:hAnsi="OpenSans" w:cs="OpenSans"/>
          <w:color w:val="343434"/>
          <w:sz w:val="22"/>
          <w:szCs w:val="22"/>
        </w:rPr>
        <w:t xml:space="preserve"> </w:t>
      </w:r>
      <w:r w:rsidR="003C1B05">
        <w:rPr>
          <w:rFonts w:ascii="OpenSans" w:hAnsi="OpenSans" w:cs="OpenSans"/>
          <w:color w:val="343434"/>
          <w:sz w:val="22"/>
          <w:szCs w:val="22"/>
        </w:rPr>
        <w:t xml:space="preserve">– </w:t>
      </w:r>
      <w:r>
        <w:rPr>
          <w:rFonts w:ascii="OpenSans" w:hAnsi="OpenSans" w:cs="OpenSans"/>
          <w:color w:val="343434"/>
          <w:sz w:val="22"/>
          <w:szCs w:val="22"/>
        </w:rPr>
        <w:t>propone un programma formativo completo</w:t>
      </w:r>
      <w:r w:rsidR="003C1B05">
        <w:rPr>
          <w:rFonts w:ascii="OpenSans" w:hAnsi="OpenSans" w:cs="OpenSans"/>
          <w:color w:val="343434"/>
          <w:sz w:val="22"/>
          <w:szCs w:val="22"/>
        </w:rPr>
        <w:t>,</w:t>
      </w:r>
      <w:r>
        <w:rPr>
          <w:rFonts w:ascii="OpenSans" w:hAnsi="OpenSans" w:cs="OpenSans"/>
          <w:color w:val="343434"/>
          <w:sz w:val="22"/>
          <w:szCs w:val="22"/>
        </w:rPr>
        <w:t xml:space="preserve"> in grado di rispondere con competenza ai fabbisogni delle azien</w:t>
      </w:r>
      <w:r w:rsidR="003C1B05">
        <w:rPr>
          <w:rFonts w:ascii="OpenSans" w:hAnsi="OpenSans" w:cs="OpenSans"/>
          <w:color w:val="343434"/>
          <w:sz w:val="22"/>
          <w:szCs w:val="22"/>
        </w:rPr>
        <w:t xml:space="preserve">de che operano nel </w:t>
      </w:r>
      <w:r>
        <w:rPr>
          <w:rFonts w:ascii="OpenSans" w:hAnsi="OpenSans" w:cs="OpenSans"/>
          <w:color w:val="343434"/>
          <w:sz w:val="22"/>
          <w:szCs w:val="22"/>
        </w:rPr>
        <w:t xml:space="preserve">legno-arredo o </w:t>
      </w:r>
      <w:r w:rsidR="003C1B05">
        <w:rPr>
          <w:rFonts w:ascii="OpenSans" w:hAnsi="OpenSans" w:cs="OpenSans"/>
          <w:color w:val="343434"/>
          <w:sz w:val="22"/>
          <w:szCs w:val="22"/>
        </w:rPr>
        <w:t>nei comparti “vicini”</w:t>
      </w:r>
      <w:r w:rsidR="00B46B6D">
        <w:rPr>
          <w:rFonts w:ascii="OpenSans" w:hAnsi="OpenSans" w:cs="OpenSans"/>
          <w:color w:val="343434"/>
          <w:sz w:val="22"/>
          <w:szCs w:val="22"/>
        </w:rPr>
        <w:t xml:space="preserve"> (produttor</w:t>
      </w:r>
      <w:r w:rsidR="003C1B05">
        <w:rPr>
          <w:rFonts w:ascii="OpenSans" w:hAnsi="OpenSans" w:cs="OpenSans"/>
          <w:color w:val="343434"/>
          <w:sz w:val="22"/>
          <w:szCs w:val="22"/>
        </w:rPr>
        <w:t>i di pannelli, adesivi, vernici</w:t>
      </w:r>
      <w:r w:rsidR="00565E47">
        <w:rPr>
          <w:rFonts w:ascii="OpenSans" w:hAnsi="OpenSans" w:cs="OpenSans"/>
          <w:color w:val="343434"/>
          <w:sz w:val="22"/>
          <w:szCs w:val="22"/>
        </w:rPr>
        <w:t>,</w:t>
      </w:r>
      <w:r w:rsidR="003C1B05">
        <w:rPr>
          <w:rFonts w:ascii="OpenSans" w:hAnsi="OpenSans" w:cs="OpenSans"/>
          <w:color w:val="343434"/>
          <w:sz w:val="22"/>
          <w:szCs w:val="22"/>
        </w:rPr>
        <w:t xml:space="preserve"> eccetera</w:t>
      </w:r>
      <w:r w:rsidR="00B46B6D">
        <w:rPr>
          <w:rFonts w:ascii="OpenSans" w:hAnsi="OpenSans" w:cs="OpenSans"/>
          <w:color w:val="343434"/>
          <w:sz w:val="22"/>
          <w:szCs w:val="22"/>
        </w:rPr>
        <w:t>)</w:t>
      </w:r>
      <w:r>
        <w:rPr>
          <w:rFonts w:ascii="OpenSans" w:hAnsi="OpenSans" w:cs="OpenSans"/>
          <w:color w:val="343434"/>
          <w:sz w:val="22"/>
          <w:szCs w:val="22"/>
        </w:rPr>
        <w:t xml:space="preserve">. L’obiettivo è </w:t>
      </w:r>
      <w:r w:rsidR="003C1B05">
        <w:rPr>
          <w:rFonts w:ascii="OpenSans" w:hAnsi="OpenSans" w:cs="OpenSans"/>
          <w:color w:val="343434"/>
          <w:sz w:val="22"/>
          <w:szCs w:val="22"/>
        </w:rPr>
        <w:t>d</w:t>
      </w:r>
      <w:r>
        <w:rPr>
          <w:rFonts w:ascii="OpenSans" w:hAnsi="OpenSans" w:cs="OpenSans"/>
          <w:color w:val="343434"/>
          <w:sz w:val="22"/>
          <w:szCs w:val="22"/>
        </w:rPr>
        <w:t>iffondere maggi</w:t>
      </w:r>
      <w:r w:rsidR="003C1B05">
        <w:rPr>
          <w:rFonts w:ascii="OpenSans" w:hAnsi="OpenSans" w:cs="OpenSans"/>
          <w:color w:val="343434"/>
          <w:sz w:val="22"/>
          <w:szCs w:val="22"/>
        </w:rPr>
        <w:t>ori conoscenze ai clienti dell’i</w:t>
      </w:r>
      <w:r>
        <w:rPr>
          <w:rFonts w:ascii="OpenSans" w:hAnsi="OpenSans" w:cs="OpenSans"/>
          <w:color w:val="343434"/>
          <w:sz w:val="22"/>
          <w:szCs w:val="22"/>
        </w:rPr>
        <w:t>stituto</w:t>
      </w:r>
      <w:r w:rsidR="003C1B05">
        <w:rPr>
          <w:rFonts w:ascii="OpenSans" w:hAnsi="OpenSans" w:cs="OpenSans"/>
          <w:color w:val="343434"/>
          <w:sz w:val="22"/>
          <w:szCs w:val="22"/>
        </w:rPr>
        <w:t>,</w:t>
      </w:r>
      <w:r>
        <w:rPr>
          <w:rFonts w:ascii="OpenSans" w:hAnsi="OpenSans" w:cs="OpenSans"/>
          <w:color w:val="343434"/>
          <w:sz w:val="22"/>
          <w:szCs w:val="22"/>
        </w:rPr>
        <w:t xml:space="preserve"> così da arricchire il loro bagaglio di competenze tecniche e normative. </w:t>
      </w:r>
    </w:p>
    <w:p w14:paraId="4AB3B557" w14:textId="0E1B0CCC" w:rsidR="00AD53DE" w:rsidRDefault="00AD53DE" w:rsidP="003C1B05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43434"/>
          <w:sz w:val="22"/>
          <w:szCs w:val="22"/>
        </w:rPr>
      </w:pPr>
      <w:r>
        <w:rPr>
          <w:rFonts w:ascii="OpenSans" w:hAnsi="OpenSans" w:cs="OpenSans"/>
          <w:color w:val="343434"/>
          <w:sz w:val="22"/>
          <w:szCs w:val="22"/>
        </w:rPr>
        <w:t xml:space="preserve">Questi corsi formativi </w:t>
      </w:r>
      <w:r w:rsidR="003C1B05">
        <w:rPr>
          <w:rFonts w:ascii="OpenSans" w:hAnsi="OpenSans" w:cs="OpenSans"/>
          <w:color w:val="343434"/>
          <w:sz w:val="22"/>
          <w:szCs w:val="22"/>
        </w:rPr>
        <w:t>fanno parte di uno</w:t>
      </w:r>
      <w:r w:rsidRPr="00AD53DE">
        <w:rPr>
          <w:rFonts w:ascii="OpenSans" w:hAnsi="OpenSans" w:cs="OpenSans"/>
          <w:color w:val="000000" w:themeColor="text1"/>
          <w:sz w:val="22"/>
          <w:szCs w:val="22"/>
        </w:rPr>
        <w:t xml:space="preserve"> </w:t>
      </w:r>
      <w:r w:rsidRPr="00AD53DE">
        <w:rPr>
          <w:rFonts w:ascii="OpenSans" w:hAnsi="OpenSans" w:cs="OpenSans"/>
          <w:b/>
          <w:color w:val="000000" w:themeColor="text1"/>
          <w:sz w:val="22"/>
          <w:szCs w:val="22"/>
        </w:rPr>
        <w:t>specifico c</w:t>
      </w:r>
      <w:r w:rsidR="003C1B05">
        <w:rPr>
          <w:rFonts w:ascii="OpenSans" w:hAnsi="OpenSans" w:cs="OpenSans"/>
          <w:b/>
          <w:color w:val="000000" w:themeColor="text1"/>
          <w:sz w:val="22"/>
          <w:szCs w:val="22"/>
        </w:rPr>
        <w:t>atalogo</w:t>
      </w:r>
      <w:r>
        <w:rPr>
          <w:rFonts w:ascii="OpenSans" w:hAnsi="OpenSans" w:cs="OpenSans"/>
          <w:b/>
          <w:color w:val="000000" w:themeColor="text1"/>
          <w:sz w:val="22"/>
          <w:szCs w:val="22"/>
        </w:rPr>
        <w:t xml:space="preserve">, </w:t>
      </w:r>
      <w:r w:rsidR="003C1B05">
        <w:rPr>
          <w:rFonts w:ascii="OpenSans" w:hAnsi="OpenSans" w:cs="OpenSans"/>
          <w:color w:val="000000" w:themeColor="text1"/>
          <w:sz w:val="22"/>
          <w:szCs w:val="22"/>
        </w:rPr>
        <w:t xml:space="preserve">per quanto </w:t>
      </w:r>
      <w:r w:rsidR="001869D9">
        <w:rPr>
          <w:rFonts w:ascii="OpenSans" w:hAnsi="OpenSans" w:cs="OpenSans"/>
          <w:color w:val="000000" w:themeColor="text1"/>
          <w:sz w:val="22"/>
          <w:szCs w:val="22"/>
        </w:rPr>
        <w:t>CATAS</w:t>
      </w:r>
      <w:r w:rsidRPr="00AD53DE">
        <w:rPr>
          <w:rFonts w:ascii="OpenSans" w:hAnsi="OpenSans" w:cs="OpenSans"/>
          <w:color w:val="000000" w:themeColor="text1"/>
          <w:sz w:val="22"/>
          <w:szCs w:val="22"/>
        </w:rPr>
        <w:t xml:space="preserve"> </w:t>
      </w:r>
      <w:r w:rsidR="003C1B05">
        <w:rPr>
          <w:rFonts w:ascii="OpenSans" w:hAnsi="OpenSans" w:cs="OpenSans"/>
          <w:color w:val="000000" w:themeColor="text1"/>
          <w:sz w:val="22"/>
          <w:szCs w:val="22"/>
        </w:rPr>
        <w:t>sia</w:t>
      </w:r>
      <w:r w:rsidRPr="00AD53DE">
        <w:rPr>
          <w:rFonts w:ascii="OpenSans" w:hAnsi="OpenSans" w:cs="OpenSans"/>
          <w:color w:val="000000" w:themeColor="text1"/>
          <w:sz w:val="22"/>
          <w:szCs w:val="22"/>
        </w:rPr>
        <w:t xml:space="preserve"> </w:t>
      </w:r>
      <w:r w:rsidR="003C1B05">
        <w:rPr>
          <w:rFonts w:ascii="OpenSans" w:hAnsi="OpenSans" w:cs="OpenSans"/>
          <w:color w:val="000000" w:themeColor="text1"/>
          <w:sz w:val="22"/>
          <w:szCs w:val="22"/>
        </w:rPr>
        <w:t>disponibile a</w:t>
      </w:r>
      <w:r>
        <w:rPr>
          <w:rFonts w:ascii="OpenSans" w:hAnsi="OpenSans" w:cs="OpenSans"/>
          <w:color w:val="000000" w:themeColor="text1"/>
          <w:sz w:val="22"/>
          <w:szCs w:val="22"/>
        </w:rPr>
        <w:t xml:space="preserve"> </w:t>
      </w:r>
      <w:r w:rsidR="00B46B6D">
        <w:rPr>
          <w:rFonts w:ascii="OpenSans" w:hAnsi="OpenSans" w:cs="OpenSans"/>
          <w:color w:val="000000" w:themeColor="text1"/>
          <w:sz w:val="22"/>
          <w:szCs w:val="22"/>
        </w:rPr>
        <w:t>organizzare</w:t>
      </w:r>
      <w:r>
        <w:rPr>
          <w:rFonts w:ascii="OpenSans" w:hAnsi="OpenSans" w:cs="OpenSans"/>
          <w:color w:val="000000" w:themeColor="text1"/>
          <w:sz w:val="22"/>
          <w:szCs w:val="22"/>
        </w:rPr>
        <w:t xml:space="preserve"> </w:t>
      </w:r>
      <w:r w:rsidRPr="00AD53DE">
        <w:rPr>
          <w:rFonts w:ascii="OpenSans" w:hAnsi="OpenSans" w:cs="OpenSans"/>
          <w:color w:val="343434"/>
          <w:sz w:val="22"/>
          <w:szCs w:val="22"/>
        </w:rPr>
        <w:t xml:space="preserve">programmi formativi </w:t>
      </w:r>
      <w:r w:rsidR="003C1B05">
        <w:rPr>
          <w:rFonts w:ascii="OpenSans" w:hAnsi="OpenSans" w:cs="OpenSans"/>
          <w:color w:val="343434"/>
          <w:sz w:val="22"/>
          <w:szCs w:val="22"/>
        </w:rPr>
        <w:t>“ad hoc”</w:t>
      </w:r>
      <w:r>
        <w:rPr>
          <w:rFonts w:ascii="OpenSans" w:hAnsi="OpenSans" w:cs="OpenSans"/>
          <w:color w:val="343434"/>
          <w:sz w:val="22"/>
          <w:szCs w:val="22"/>
        </w:rPr>
        <w:t xml:space="preserve"> su singoli ar</w:t>
      </w:r>
      <w:r w:rsidR="003C1B05">
        <w:rPr>
          <w:rFonts w:ascii="OpenSans" w:hAnsi="OpenSans" w:cs="OpenSans"/>
          <w:color w:val="343434"/>
          <w:sz w:val="22"/>
          <w:szCs w:val="22"/>
        </w:rPr>
        <w:t xml:space="preserve">gomenti </w:t>
      </w:r>
      <w:proofErr w:type="gramStart"/>
      <w:r w:rsidR="003C1B05">
        <w:rPr>
          <w:rFonts w:ascii="OpenSans" w:hAnsi="OpenSans" w:cs="OpenSans"/>
          <w:color w:val="343434"/>
          <w:sz w:val="22"/>
          <w:szCs w:val="22"/>
        </w:rPr>
        <w:t xml:space="preserve">di </w:t>
      </w:r>
      <w:proofErr w:type="gramEnd"/>
      <w:r w:rsidR="003C1B05">
        <w:rPr>
          <w:rFonts w:ascii="OpenSans" w:hAnsi="OpenSans" w:cs="OpenSans"/>
          <w:color w:val="343434"/>
          <w:sz w:val="22"/>
          <w:szCs w:val="22"/>
        </w:rPr>
        <w:t>interesse specifico,</w:t>
      </w:r>
      <w:r>
        <w:rPr>
          <w:rFonts w:ascii="OpenSans" w:hAnsi="OpenSans" w:cs="OpenSans"/>
          <w:color w:val="343434"/>
          <w:sz w:val="22"/>
          <w:szCs w:val="22"/>
        </w:rPr>
        <w:t xml:space="preserve"> individuati </w:t>
      </w:r>
      <w:r w:rsidR="003C1B05">
        <w:rPr>
          <w:rFonts w:ascii="OpenSans" w:hAnsi="OpenSans" w:cs="OpenSans"/>
          <w:color w:val="343434"/>
          <w:sz w:val="22"/>
          <w:szCs w:val="22"/>
        </w:rPr>
        <w:t xml:space="preserve">con </w:t>
      </w:r>
      <w:r w:rsidR="00565E47">
        <w:rPr>
          <w:rFonts w:ascii="OpenSans" w:hAnsi="OpenSans" w:cs="OpenSans"/>
          <w:color w:val="343434"/>
          <w:sz w:val="22"/>
          <w:szCs w:val="22"/>
        </w:rPr>
        <w:t>i propri clienti</w:t>
      </w:r>
      <w:r>
        <w:rPr>
          <w:rFonts w:ascii="OpenSans" w:hAnsi="OpenSans" w:cs="OpenSans"/>
          <w:color w:val="343434"/>
          <w:sz w:val="22"/>
          <w:szCs w:val="22"/>
        </w:rPr>
        <w:t xml:space="preserve">.  </w:t>
      </w:r>
    </w:p>
    <w:p w14:paraId="6B40ACE9" w14:textId="77777777" w:rsidR="00AD53DE" w:rsidRPr="006F46FA" w:rsidRDefault="00AD53DE" w:rsidP="003C1B05">
      <w:pPr>
        <w:rPr>
          <w:rFonts w:ascii="Arial" w:hAnsi="Arial" w:cs="Arial"/>
          <w:sz w:val="22"/>
          <w:szCs w:val="22"/>
        </w:rPr>
      </w:pPr>
    </w:p>
    <w:p w14:paraId="2B364C79" w14:textId="1A798F33" w:rsidR="00AD53DE" w:rsidRDefault="00AD53DE" w:rsidP="003C1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Oltre a </w:t>
      </w:r>
      <w:r w:rsidR="003C1B05">
        <w:rPr>
          <w:rFonts w:ascii="Arial" w:hAnsi="Arial" w:cs="Arial"/>
          <w:sz w:val="22"/>
          <w:szCs w:val="22"/>
        </w:rPr>
        <w:t>ciò</w:t>
      </w:r>
      <w:r>
        <w:rPr>
          <w:rFonts w:ascii="Arial" w:hAnsi="Arial" w:cs="Arial"/>
          <w:sz w:val="22"/>
          <w:szCs w:val="22"/>
        </w:rPr>
        <w:t xml:space="preserve"> </w:t>
      </w:r>
      <w:r w:rsidR="001869D9">
        <w:rPr>
          <w:rFonts w:ascii="Arial" w:hAnsi="Arial" w:cs="Arial"/>
          <w:sz w:val="22"/>
          <w:szCs w:val="22"/>
        </w:rPr>
        <w:t>CATAS</w:t>
      </w:r>
      <w:r>
        <w:rPr>
          <w:rFonts w:ascii="Arial" w:hAnsi="Arial" w:cs="Arial"/>
          <w:sz w:val="22"/>
          <w:szCs w:val="22"/>
        </w:rPr>
        <w:t xml:space="preserve"> organizza costantemente degli incontri (seminari, work-shop) su novità normative o </w:t>
      </w:r>
      <w:r w:rsidR="003C1B05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la presentazione dei risultati di propri studi e ricerche.</w:t>
      </w:r>
    </w:p>
    <w:p w14:paraId="5D20921A" w14:textId="77777777" w:rsidR="00AD53DE" w:rsidRDefault="00AD53DE" w:rsidP="00741124">
      <w:pPr>
        <w:rPr>
          <w:rFonts w:ascii="Arial" w:hAnsi="Arial" w:cs="Arial"/>
          <w:sz w:val="22"/>
          <w:szCs w:val="22"/>
        </w:rPr>
      </w:pPr>
    </w:p>
    <w:p w14:paraId="4591C89C" w14:textId="77777777" w:rsidR="00446009" w:rsidRPr="006F46FA" w:rsidRDefault="00446009" w:rsidP="00741124">
      <w:pPr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>Significative</w:t>
      </w:r>
      <w:proofErr w:type="gramEnd"/>
      <w:r w:rsidRPr="006F46FA">
        <w:rPr>
          <w:rFonts w:ascii="Arial" w:hAnsi="Arial" w:cs="Arial"/>
          <w:sz w:val="22"/>
          <w:szCs w:val="22"/>
        </w:rPr>
        <w:t xml:space="preserve"> </w:t>
      </w:r>
      <w:r w:rsidR="00AD53DE">
        <w:rPr>
          <w:rFonts w:ascii="Arial" w:hAnsi="Arial" w:cs="Arial"/>
          <w:sz w:val="22"/>
          <w:szCs w:val="22"/>
        </w:rPr>
        <w:t xml:space="preserve">sono </w:t>
      </w:r>
      <w:r w:rsidRPr="006F46FA">
        <w:rPr>
          <w:rFonts w:ascii="Arial" w:hAnsi="Arial" w:cs="Arial"/>
          <w:sz w:val="22"/>
          <w:szCs w:val="22"/>
        </w:rPr>
        <w:t xml:space="preserve">anche le </w:t>
      </w:r>
      <w:r w:rsidRPr="006F46FA">
        <w:rPr>
          <w:rFonts w:ascii="Arial" w:hAnsi="Arial" w:cs="Arial"/>
          <w:b/>
          <w:sz w:val="22"/>
          <w:szCs w:val="22"/>
        </w:rPr>
        <w:t>collaborazioni</w:t>
      </w:r>
      <w:r w:rsidRPr="006F46FA">
        <w:rPr>
          <w:rFonts w:ascii="Arial" w:hAnsi="Arial" w:cs="Arial"/>
          <w:sz w:val="22"/>
          <w:szCs w:val="22"/>
        </w:rPr>
        <w:t xml:space="preserve"> che </w:t>
      </w:r>
      <w:r w:rsidR="00AD53DE">
        <w:rPr>
          <w:rFonts w:ascii="Arial" w:hAnsi="Arial" w:cs="Arial"/>
          <w:sz w:val="22"/>
          <w:szCs w:val="22"/>
        </w:rPr>
        <w:t xml:space="preserve">il </w:t>
      </w:r>
      <w:r w:rsidR="001869D9">
        <w:rPr>
          <w:rFonts w:ascii="Arial" w:hAnsi="Arial" w:cs="Arial"/>
          <w:sz w:val="22"/>
          <w:szCs w:val="22"/>
        </w:rPr>
        <w:t>CATAS</w:t>
      </w:r>
      <w:r w:rsidRPr="006F46FA">
        <w:rPr>
          <w:rFonts w:ascii="Arial" w:hAnsi="Arial" w:cs="Arial"/>
          <w:sz w:val="22"/>
          <w:szCs w:val="22"/>
        </w:rPr>
        <w:t xml:space="preserve"> ha instaurato con le </w:t>
      </w:r>
      <w:r w:rsidRPr="006F46FA">
        <w:rPr>
          <w:rFonts w:ascii="Arial" w:hAnsi="Arial" w:cs="Arial"/>
          <w:b/>
          <w:sz w:val="22"/>
          <w:szCs w:val="22"/>
        </w:rPr>
        <w:t>scuole</w:t>
      </w:r>
      <w:r w:rsidRPr="006F46FA">
        <w:rPr>
          <w:rFonts w:ascii="Arial" w:hAnsi="Arial" w:cs="Arial"/>
          <w:sz w:val="22"/>
          <w:szCs w:val="22"/>
        </w:rPr>
        <w:t xml:space="preserve"> che formano i tecnici per l’industria del legno e del mobile e con le </w:t>
      </w:r>
      <w:r w:rsidRPr="006F46FA">
        <w:rPr>
          <w:rFonts w:ascii="Arial" w:hAnsi="Arial" w:cs="Arial"/>
          <w:b/>
          <w:sz w:val="22"/>
          <w:szCs w:val="22"/>
        </w:rPr>
        <w:t>facoltà scientifiche ed economiche</w:t>
      </w:r>
      <w:r w:rsidR="007E55AB" w:rsidRPr="006F46FA">
        <w:rPr>
          <w:rFonts w:ascii="Arial" w:hAnsi="Arial" w:cs="Arial"/>
          <w:sz w:val="22"/>
          <w:szCs w:val="22"/>
        </w:rPr>
        <w:t xml:space="preserve">, </w:t>
      </w:r>
      <w:r w:rsidRPr="006F46FA">
        <w:rPr>
          <w:rFonts w:ascii="Arial" w:hAnsi="Arial" w:cs="Arial"/>
          <w:sz w:val="22"/>
          <w:szCs w:val="22"/>
        </w:rPr>
        <w:t xml:space="preserve">soprattutto per quanto riguarda l’utilizzo dei laboratori e la realizzazione di tesi di laurea a carattere tecnologico-scientifico. </w:t>
      </w:r>
    </w:p>
    <w:p w14:paraId="04C9E85C" w14:textId="77777777" w:rsidR="00D4431D" w:rsidRPr="006F46FA" w:rsidRDefault="00D4431D" w:rsidP="00741124">
      <w:pPr>
        <w:rPr>
          <w:rFonts w:ascii="Arial" w:hAnsi="Arial" w:cs="Arial"/>
          <w:sz w:val="22"/>
          <w:szCs w:val="22"/>
        </w:rPr>
      </w:pPr>
    </w:p>
    <w:p w14:paraId="50E3C32C" w14:textId="77777777" w:rsidR="00D4431D" w:rsidRPr="006F46FA" w:rsidRDefault="00713681" w:rsidP="00741124">
      <w:pPr>
        <w:rPr>
          <w:rFonts w:ascii="Arial" w:hAnsi="Arial" w:cs="Arial"/>
          <w:b/>
          <w:sz w:val="22"/>
          <w:szCs w:val="22"/>
        </w:rPr>
      </w:pPr>
      <w:r w:rsidRPr="006F46FA">
        <w:rPr>
          <w:rFonts w:ascii="Arial" w:hAnsi="Arial" w:cs="Arial"/>
          <w:b/>
          <w:sz w:val="22"/>
          <w:szCs w:val="22"/>
        </w:rPr>
        <w:t>La normazione</w:t>
      </w:r>
    </w:p>
    <w:p w14:paraId="4CC36033" w14:textId="77777777" w:rsidR="00D4431D" w:rsidRPr="006F46FA" w:rsidRDefault="001869D9" w:rsidP="007411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CATAS</w:t>
      </w:r>
      <w:r w:rsidR="00446009" w:rsidRPr="006F46FA">
        <w:rPr>
          <w:rFonts w:ascii="Arial" w:hAnsi="Arial" w:cs="Arial"/>
          <w:sz w:val="22"/>
          <w:szCs w:val="22"/>
        </w:rPr>
        <w:t xml:space="preserve"> partecipa a livello internazionale ai più rilevanti tavoli di lavoro per l’attività di normazione nel settore e svolge un importante ruolo </w:t>
      </w:r>
      <w:proofErr w:type="gramStart"/>
      <w:r w:rsidR="00446009" w:rsidRPr="006F46FA">
        <w:rPr>
          <w:rFonts w:ascii="Arial" w:hAnsi="Arial" w:cs="Arial"/>
          <w:sz w:val="22"/>
          <w:szCs w:val="22"/>
        </w:rPr>
        <w:t xml:space="preserve">di 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>interpretazione e applicazione degli orientamenti legislativi in materia.</w:t>
      </w:r>
    </w:p>
    <w:p w14:paraId="7E4E6FF9" w14:textId="77777777" w:rsidR="00D4431D" w:rsidRPr="006F46FA" w:rsidRDefault="00446009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In Italia, all’interno d</w:t>
      </w:r>
      <w:r w:rsidR="00D4431D" w:rsidRPr="006F46FA">
        <w:rPr>
          <w:rFonts w:ascii="Arial" w:hAnsi="Arial" w:cs="Arial"/>
          <w:sz w:val="22"/>
          <w:szCs w:val="22"/>
        </w:rPr>
        <w:t xml:space="preserve">i </w:t>
      </w:r>
      <w:r w:rsidR="00D4431D" w:rsidRPr="006F46FA">
        <w:rPr>
          <w:rFonts w:ascii="Arial" w:hAnsi="Arial" w:cs="Arial"/>
          <w:b/>
          <w:sz w:val="22"/>
          <w:szCs w:val="22"/>
        </w:rPr>
        <w:t>Uni-</w:t>
      </w:r>
      <w:r w:rsidRPr="006F46FA">
        <w:rPr>
          <w:rFonts w:ascii="Arial" w:hAnsi="Arial" w:cs="Arial"/>
          <w:b/>
          <w:sz w:val="22"/>
          <w:szCs w:val="22"/>
        </w:rPr>
        <w:t xml:space="preserve">Ente di </w:t>
      </w:r>
      <w:r w:rsidR="00D4431D" w:rsidRPr="006F46FA">
        <w:rPr>
          <w:rFonts w:ascii="Arial" w:hAnsi="Arial" w:cs="Arial"/>
          <w:b/>
          <w:sz w:val="22"/>
          <w:szCs w:val="22"/>
        </w:rPr>
        <w:t>u</w:t>
      </w:r>
      <w:r w:rsidRPr="006F46FA">
        <w:rPr>
          <w:rFonts w:ascii="Arial" w:hAnsi="Arial" w:cs="Arial"/>
          <w:b/>
          <w:sz w:val="22"/>
          <w:szCs w:val="22"/>
        </w:rPr>
        <w:t xml:space="preserve">nificazione </w:t>
      </w:r>
      <w:r w:rsidR="00D4431D" w:rsidRPr="006F46FA">
        <w:rPr>
          <w:rFonts w:ascii="Arial" w:hAnsi="Arial" w:cs="Arial"/>
          <w:b/>
          <w:sz w:val="22"/>
          <w:szCs w:val="22"/>
        </w:rPr>
        <w:t>italiano</w:t>
      </w:r>
      <w:r w:rsidRPr="006F46FA">
        <w:rPr>
          <w:rFonts w:ascii="Arial" w:hAnsi="Arial" w:cs="Arial"/>
          <w:sz w:val="22"/>
          <w:szCs w:val="22"/>
        </w:rPr>
        <w:t xml:space="preserve">, i rappresentanti </w:t>
      </w:r>
      <w:r w:rsidR="001869D9">
        <w:rPr>
          <w:rFonts w:ascii="Arial" w:hAnsi="Arial" w:cs="Arial"/>
          <w:sz w:val="22"/>
          <w:szCs w:val="22"/>
        </w:rPr>
        <w:t>del CATAS</w:t>
      </w:r>
      <w:r w:rsidRPr="006F46FA">
        <w:rPr>
          <w:rFonts w:ascii="Arial" w:hAnsi="Arial" w:cs="Arial"/>
          <w:sz w:val="22"/>
          <w:szCs w:val="22"/>
        </w:rPr>
        <w:t xml:space="preserve"> ricoprono il ruolo di Coordinatori dei gruppi </w:t>
      </w:r>
      <w:proofErr w:type="gramStart"/>
      <w:r w:rsidRPr="006F46FA">
        <w:rPr>
          <w:rFonts w:ascii="Arial" w:hAnsi="Arial" w:cs="Arial"/>
          <w:sz w:val="22"/>
          <w:szCs w:val="22"/>
        </w:rPr>
        <w:t>di</w:t>
      </w:r>
      <w:proofErr w:type="gramEnd"/>
      <w:r w:rsidRPr="006F46FA">
        <w:rPr>
          <w:rFonts w:ascii="Arial" w:hAnsi="Arial" w:cs="Arial"/>
          <w:sz w:val="22"/>
          <w:szCs w:val="22"/>
        </w:rPr>
        <w:t xml:space="preserve"> lavoro per </w:t>
      </w:r>
      <w:r w:rsidR="00713681" w:rsidRPr="006F46FA">
        <w:rPr>
          <w:rFonts w:ascii="Arial" w:hAnsi="Arial" w:cs="Arial"/>
          <w:i/>
          <w:sz w:val="22"/>
          <w:szCs w:val="22"/>
        </w:rPr>
        <w:t>Prove sui mobili e v</w:t>
      </w:r>
      <w:r w:rsidRPr="006F46FA">
        <w:rPr>
          <w:rFonts w:ascii="Arial" w:hAnsi="Arial" w:cs="Arial"/>
          <w:i/>
          <w:sz w:val="22"/>
          <w:szCs w:val="22"/>
        </w:rPr>
        <w:t xml:space="preserve">ernici per </w:t>
      </w:r>
      <w:r w:rsidR="00713681" w:rsidRPr="006F46FA">
        <w:rPr>
          <w:rFonts w:ascii="Arial" w:hAnsi="Arial" w:cs="Arial"/>
          <w:i/>
          <w:sz w:val="22"/>
          <w:szCs w:val="22"/>
        </w:rPr>
        <w:t>l</w:t>
      </w:r>
      <w:r w:rsidRPr="006F46FA">
        <w:rPr>
          <w:rFonts w:ascii="Arial" w:hAnsi="Arial" w:cs="Arial"/>
          <w:i/>
          <w:sz w:val="22"/>
          <w:szCs w:val="22"/>
        </w:rPr>
        <w:t>egno</w:t>
      </w:r>
      <w:r w:rsidRPr="006F46FA">
        <w:rPr>
          <w:rFonts w:ascii="Arial" w:hAnsi="Arial" w:cs="Arial"/>
          <w:sz w:val="22"/>
          <w:szCs w:val="22"/>
        </w:rPr>
        <w:t xml:space="preserve"> (per UNI).</w:t>
      </w:r>
    </w:p>
    <w:p w14:paraId="222A8F6E" w14:textId="77777777" w:rsidR="007E55AB" w:rsidRPr="006F46FA" w:rsidRDefault="00D4431D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In </w:t>
      </w:r>
      <w:r w:rsidRPr="006F46FA">
        <w:rPr>
          <w:rFonts w:ascii="Arial" w:hAnsi="Arial" w:cs="Arial"/>
          <w:b/>
          <w:sz w:val="22"/>
          <w:szCs w:val="22"/>
        </w:rPr>
        <w:t>Europa</w:t>
      </w:r>
      <w:r w:rsidRPr="006F46FA">
        <w:rPr>
          <w:rFonts w:ascii="Arial" w:hAnsi="Arial" w:cs="Arial"/>
          <w:sz w:val="22"/>
          <w:szCs w:val="22"/>
        </w:rPr>
        <w:t xml:space="preserve"> </w:t>
      </w:r>
      <w:r w:rsidR="00446009" w:rsidRPr="006F46FA">
        <w:rPr>
          <w:rFonts w:ascii="Arial" w:hAnsi="Arial" w:cs="Arial"/>
          <w:sz w:val="22"/>
          <w:szCs w:val="22"/>
        </w:rPr>
        <w:t>è presente in tutti i g</w:t>
      </w:r>
      <w:r w:rsidRPr="006F46FA">
        <w:rPr>
          <w:rFonts w:ascii="Arial" w:hAnsi="Arial" w:cs="Arial"/>
          <w:sz w:val="22"/>
          <w:szCs w:val="22"/>
        </w:rPr>
        <w:t>ruppi di lavoro del CEN TC 207-</w:t>
      </w:r>
      <w:r w:rsidR="00446009" w:rsidRPr="006F46FA">
        <w:rPr>
          <w:rFonts w:ascii="Arial" w:hAnsi="Arial" w:cs="Arial"/>
          <w:i/>
          <w:sz w:val="22"/>
          <w:szCs w:val="22"/>
        </w:rPr>
        <w:t>Mobili</w:t>
      </w:r>
      <w:r w:rsidR="00446009" w:rsidRPr="006F46FA">
        <w:rPr>
          <w:rFonts w:ascii="Arial" w:hAnsi="Arial" w:cs="Arial"/>
          <w:sz w:val="22"/>
          <w:szCs w:val="22"/>
        </w:rPr>
        <w:t xml:space="preserve">, nel gruppo di lavoro </w:t>
      </w:r>
      <w:r w:rsidR="00446009" w:rsidRPr="006F46FA">
        <w:rPr>
          <w:rFonts w:ascii="Arial" w:hAnsi="Arial" w:cs="Arial"/>
          <w:i/>
          <w:sz w:val="22"/>
          <w:szCs w:val="22"/>
        </w:rPr>
        <w:t>Formaldeide</w:t>
      </w:r>
      <w:r w:rsidR="00446009" w:rsidRPr="006F46FA">
        <w:rPr>
          <w:rFonts w:ascii="Arial" w:hAnsi="Arial" w:cs="Arial"/>
          <w:sz w:val="22"/>
          <w:szCs w:val="22"/>
        </w:rPr>
        <w:t xml:space="preserve"> del CEN TC 112 Wood </w:t>
      </w:r>
      <w:proofErr w:type="spellStart"/>
      <w:r w:rsidR="00446009" w:rsidRPr="006F46FA">
        <w:rPr>
          <w:rFonts w:ascii="Arial" w:hAnsi="Arial" w:cs="Arial"/>
          <w:sz w:val="22"/>
          <w:szCs w:val="22"/>
        </w:rPr>
        <w:t>Based</w:t>
      </w:r>
      <w:proofErr w:type="spellEnd"/>
      <w:r w:rsidR="00446009" w:rsidRPr="006F46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6009" w:rsidRPr="006F46FA">
        <w:rPr>
          <w:rFonts w:ascii="Arial" w:hAnsi="Arial" w:cs="Arial"/>
          <w:sz w:val="22"/>
          <w:szCs w:val="22"/>
        </w:rPr>
        <w:t>Panels</w:t>
      </w:r>
      <w:proofErr w:type="spellEnd"/>
      <w:r w:rsidR="00446009" w:rsidRPr="006F46FA">
        <w:rPr>
          <w:rFonts w:ascii="Arial" w:hAnsi="Arial" w:cs="Arial"/>
          <w:sz w:val="22"/>
          <w:szCs w:val="22"/>
        </w:rPr>
        <w:t xml:space="preserve">, nel gruppo di lavoro </w:t>
      </w:r>
      <w:r w:rsidR="00446009" w:rsidRPr="006F46FA">
        <w:rPr>
          <w:rFonts w:ascii="Arial" w:hAnsi="Arial" w:cs="Arial"/>
          <w:i/>
          <w:sz w:val="22"/>
          <w:szCs w:val="22"/>
        </w:rPr>
        <w:t>Vernici per esterni</w:t>
      </w:r>
      <w:r w:rsidR="00446009" w:rsidRPr="006F46FA">
        <w:rPr>
          <w:rFonts w:ascii="Arial" w:hAnsi="Arial" w:cs="Arial"/>
          <w:sz w:val="22"/>
          <w:szCs w:val="22"/>
        </w:rPr>
        <w:t xml:space="preserve"> del TC 139-Paints and </w:t>
      </w:r>
      <w:proofErr w:type="spellStart"/>
      <w:r w:rsidR="00446009" w:rsidRPr="006F46FA">
        <w:rPr>
          <w:rFonts w:ascii="Arial" w:hAnsi="Arial" w:cs="Arial"/>
          <w:sz w:val="22"/>
          <w:szCs w:val="22"/>
        </w:rPr>
        <w:t>Varnishes</w:t>
      </w:r>
      <w:proofErr w:type="spellEnd"/>
      <w:r w:rsidR="00446009" w:rsidRPr="006F46FA">
        <w:rPr>
          <w:rFonts w:ascii="Arial" w:hAnsi="Arial" w:cs="Arial"/>
          <w:sz w:val="22"/>
          <w:szCs w:val="22"/>
        </w:rPr>
        <w:t xml:space="preserve"> e nel TC 193 che tratta gli </w:t>
      </w:r>
      <w:r w:rsidR="00446009" w:rsidRPr="006F46FA">
        <w:rPr>
          <w:rFonts w:ascii="Arial" w:hAnsi="Arial" w:cs="Arial"/>
          <w:i/>
          <w:sz w:val="22"/>
          <w:szCs w:val="22"/>
        </w:rPr>
        <w:t>adesivi</w:t>
      </w:r>
      <w:r w:rsidR="00446009" w:rsidRPr="006F46FA">
        <w:rPr>
          <w:rFonts w:ascii="Arial" w:hAnsi="Arial" w:cs="Arial"/>
          <w:sz w:val="22"/>
          <w:szCs w:val="22"/>
        </w:rPr>
        <w:t xml:space="preserve"> per il legno; </w:t>
      </w:r>
      <w:r w:rsidR="001869D9">
        <w:rPr>
          <w:rFonts w:ascii="Arial" w:hAnsi="Arial" w:cs="Arial"/>
          <w:sz w:val="22"/>
          <w:szCs w:val="22"/>
        </w:rPr>
        <w:t>CATAS</w:t>
      </w:r>
      <w:r w:rsidR="00446009" w:rsidRPr="006F46FA">
        <w:rPr>
          <w:rFonts w:ascii="Arial" w:hAnsi="Arial" w:cs="Arial"/>
          <w:sz w:val="22"/>
          <w:szCs w:val="22"/>
        </w:rPr>
        <w:t xml:space="preserve"> presiede il gruppo di lavoro WG </w:t>
      </w:r>
      <w:proofErr w:type="gramStart"/>
      <w:r w:rsidR="00446009" w:rsidRPr="006F46FA">
        <w:rPr>
          <w:rFonts w:ascii="Arial" w:hAnsi="Arial" w:cs="Arial"/>
          <w:sz w:val="22"/>
          <w:szCs w:val="22"/>
        </w:rPr>
        <w:t>22</w:t>
      </w:r>
      <w:proofErr w:type="gramEnd"/>
      <w:r w:rsidR="00446009" w:rsidRPr="006F46FA">
        <w:rPr>
          <w:rFonts w:ascii="Arial" w:hAnsi="Arial" w:cs="Arial"/>
          <w:sz w:val="22"/>
          <w:szCs w:val="22"/>
        </w:rPr>
        <w:t xml:space="preserve"> sulle prestazioni dei trattamenti protettivi del legno. </w:t>
      </w:r>
    </w:p>
    <w:p w14:paraId="55CD3F0F" w14:textId="77777777" w:rsidR="00446009" w:rsidRPr="006F46FA" w:rsidRDefault="00446009" w:rsidP="00741124">
      <w:pPr>
        <w:rPr>
          <w:rFonts w:ascii="Arial" w:hAnsi="Arial" w:cs="Arial"/>
          <w:sz w:val="22"/>
          <w:szCs w:val="22"/>
        </w:rPr>
      </w:pPr>
      <w:proofErr w:type="gramStart"/>
      <w:r w:rsidRPr="006F46FA">
        <w:rPr>
          <w:rFonts w:ascii="Arial" w:hAnsi="Arial" w:cs="Arial"/>
          <w:sz w:val="22"/>
          <w:szCs w:val="22"/>
        </w:rPr>
        <w:t xml:space="preserve">In </w:t>
      </w:r>
      <w:r w:rsidRPr="006F46FA">
        <w:rPr>
          <w:rFonts w:ascii="Arial" w:hAnsi="Arial" w:cs="Arial"/>
          <w:b/>
          <w:sz w:val="22"/>
          <w:szCs w:val="22"/>
        </w:rPr>
        <w:t>ambito internazionale</w:t>
      </w:r>
      <w:r w:rsidRPr="006F46FA">
        <w:rPr>
          <w:rFonts w:ascii="Arial" w:hAnsi="Arial" w:cs="Arial"/>
          <w:sz w:val="22"/>
          <w:szCs w:val="22"/>
        </w:rPr>
        <w:t xml:space="preserve">, </w:t>
      </w:r>
      <w:r w:rsidR="001869D9">
        <w:rPr>
          <w:rFonts w:ascii="Arial" w:hAnsi="Arial" w:cs="Arial"/>
          <w:sz w:val="22"/>
          <w:szCs w:val="22"/>
        </w:rPr>
        <w:t>CATAS</w:t>
      </w:r>
      <w:r w:rsidRPr="006F46FA">
        <w:rPr>
          <w:rFonts w:ascii="Arial" w:hAnsi="Arial" w:cs="Arial"/>
          <w:sz w:val="22"/>
          <w:szCs w:val="22"/>
        </w:rPr>
        <w:t xml:space="preserve"> fa par</w:t>
      </w:r>
      <w:r w:rsidR="00D4431D" w:rsidRPr="006F46FA">
        <w:rPr>
          <w:rFonts w:ascii="Arial" w:hAnsi="Arial" w:cs="Arial"/>
          <w:sz w:val="22"/>
          <w:szCs w:val="22"/>
        </w:rPr>
        <w:t>te della Commissione ISO TC 136-</w:t>
      </w:r>
      <w:r w:rsidRPr="006F46FA">
        <w:rPr>
          <w:rFonts w:ascii="Arial" w:hAnsi="Arial" w:cs="Arial"/>
          <w:i/>
          <w:sz w:val="22"/>
          <w:szCs w:val="22"/>
        </w:rPr>
        <w:t xml:space="preserve">Furniture </w:t>
      </w:r>
      <w:r w:rsidRPr="006F46FA">
        <w:rPr>
          <w:rFonts w:ascii="Arial" w:hAnsi="Arial" w:cs="Arial"/>
          <w:sz w:val="22"/>
          <w:szCs w:val="22"/>
        </w:rPr>
        <w:t>e di tutti i suoi gruppi di lavoro.</w:t>
      </w:r>
      <w:proofErr w:type="gramEnd"/>
    </w:p>
    <w:p w14:paraId="3DF902F5" w14:textId="77777777" w:rsidR="0003028E" w:rsidRPr="006F46FA" w:rsidRDefault="0003028E" w:rsidP="00741124">
      <w:pPr>
        <w:rPr>
          <w:rFonts w:ascii="Arial" w:hAnsi="Arial" w:cs="Arial"/>
          <w:sz w:val="22"/>
          <w:szCs w:val="22"/>
        </w:rPr>
      </w:pPr>
    </w:p>
    <w:p w14:paraId="14F3490C" w14:textId="77777777" w:rsidR="0003028E" w:rsidRPr="006F46FA" w:rsidRDefault="00713681" w:rsidP="00741124">
      <w:pPr>
        <w:rPr>
          <w:rFonts w:ascii="Arial" w:hAnsi="Arial" w:cs="Arial"/>
          <w:b/>
          <w:sz w:val="22"/>
          <w:szCs w:val="22"/>
        </w:rPr>
      </w:pPr>
      <w:proofErr w:type="spellStart"/>
      <w:r w:rsidRPr="006F46FA">
        <w:rPr>
          <w:rFonts w:ascii="Arial" w:hAnsi="Arial" w:cs="Arial"/>
          <w:b/>
          <w:sz w:val="22"/>
          <w:szCs w:val="22"/>
        </w:rPr>
        <w:t>Engineering</w:t>
      </w:r>
      <w:proofErr w:type="spellEnd"/>
    </w:p>
    <w:p w14:paraId="5446153E" w14:textId="44774DB3" w:rsidR="00095603" w:rsidRPr="006F46FA" w:rsidRDefault="00446009" w:rsidP="00095603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Oltre alle prove su materiali e prodotti, </w:t>
      </w:r>
      <w:r w:rsidR="00095603" w:rsidRPr="006F46FA">
        <w:rPr>
          <w:rFonts w:ascii="Arial" w:hAnsi="Arial" w:cs="Arial"/>
          <w:sz w:val="22"/>
          <w:szCs w:val="22"/>
        </w:rPr>
        <w:t xml:space="preserve">il </w:t>
      </w:r>
      <w:r w:rsidR="001869D9">
        <w:rPr>
          <w:rFonts w:ascii="Arial" w:hAnsi="Arial" w:cs="Arial"/>
          <w:sz w:val="22"/>
          <w:szCs w:val="22"/>
        </w:rPr>
        <w:t>CATAS</w:t>
      </w:r>
      <w:r w:rsidRPr="006F46FA">
        <w:rPr>
          <w:rFonts w:ascii="Arial" w:hAnsi="Arial" w:cs="Arial"/>
          <w:sz w:val="22"/>
          <w:szCs w:val="22"/>
        </w:rPr>
        <w:t xml:space="preserve"> offre alle aziende </w:t>
      </w:r>
      <w:r w:rsidR="00095603" w:rsidRPr="006F46FA">
        <w:rPr>
          <w:rFonts w:ascii="Arial" w:hAnsi="Arial" w:cs="Arial"/>
          <w:sz w:val="22"/>
          <w:szCs w:val="22"/>
        </w:rPr>
        <w:t>la possibilità di allestire dei</w:t>
      </w:r>
      <w:r w:rsidR="007E55AB" w:rsidRPr="006F46FA">
        <w:rPr>
          <w:rFonts w:ascii="Arial" w:hAnsi="Arial" w:cs="Arial"/>
          <w:sz w:val="22"/>
          <w:szCs w:val="22"/>
        </w:rPr>
        <w:t xml:space="preserve"> </w:t>
      </w:r>
      <w:r w:rsidR="00095603" w:rsidRPr="006F46FA">
        <w:rPr>
          <w:rFonts w:ascii="Arial" w:hAnsi="Arial" w:cs="Arial"/>
          <w:sz w:val="22"/>
          <w:szCs w:val="22"/>
        </w:rPr>
        <w:t xml:space="preserve">propri </w:t>
      </w:r>
      <w:r w:rsidRPr="006F46FA">
        <w:rPr>
          <w:rFonts w:ascii="Arial" w:hAnsi="Arial" w:cs="Arial"/>
          <w:sz w:val="22"/>
          <w:szCs w:val="22"/>
        </w:rPr>
        <w:t>laboratori</w:t>
      </w:r>
      <w:r w:rsidR="00095603" w:rsidRPr="006F46FA">
        <w:rPr>
          <w:rFonts w:ascii="Arial" w:hAnsi="Arial" w:cs="Arial"/>
          <w:sz w:val="22"/>
          <w:szCs w:val="22"/>
        </w:rPr>
        <w:t xml:space="preserve"> per il controllo interno della produzione</w:t>
      </w:r>
      <w:r w:rsidRPr="006F46FA">
        <w:rPr>
          <w:rFonts w:ascii="Arial" w:hAnsi="Arial" w:cs="Arial"/>
          <w:sz w:val="22"/>
          <w:szCs w:val="22"/>
        </w:rPr>
        <w:t>. Grazie alla presenza ai tavoli internazionali</w:t>
      </w:r>
      <w:r w:rsidR="003C1B05">
        <w:rPr>
          <w:rFonts w:ascii="Arial" w:hAnsi="Arial" w:cs="Arial"/>
          <w:sz w:val="22"/>
          <w:szCs w:val="22"/>
        </w:rPr>
        <w:t>,</w:t>
      </w:r>
      <w:r w:rsidRPr="006F46FA">
        <w:rPr>
          <w:rFonts w:ascii="Arial" w:hAnsi="Arial" w:cs="Arial"/>
          <w:sz w:val="22"/>
          <w:szCs w:val="22"/>
        </w:rPr>
        <w:t xml:space="preserve"> attorno ai quali si definiscono le metodologie di prova, </w:t>
      </w:r>
      <w:r w:rsidR="00095603" w:rsidRPr="006F46FA">
        <w:rPr>
          <w:rFonts w:ascii="Arial" w:hAnsi="Arial" w:cs="Arial"/>
          <w:sz w:val="22"/>
          <w:szCs w:val="22"/>
        </w:rPr>
        <w:t xml:space="preserve">il </w:t>
      </w:r>
      <w:r w:rsidR="001869D9">
        <w:rPr>
          <w:rFonts w:ascii="Arial" w:hAnsi="Arial" w:cs="Arial"/>
          <w:sz w:val="22"/>
          <w:szCs w:val="22"/>
        </w:rPr>
        <w:t>CATAS</w:t>
      </w:r>
      <w:r w:rsidRPr="006F46FA">
        <w:rPr>
          <w:rFonts w:ascii="Arial" w:hAnsi="Arial" w:cs="Arial"/>
          <w:sz w:val="22"/>
          <w:szCs w:val="22"/>
        </w:rPr>
        <w:t xml:space="preserve"> </w:t>
      </w:r>
      <w:r w:rsidR="001869D9">
        <w:rPr>
          <w:rFonts w:ascii="Arial" w:hAnsi="Arial" w:cs="Arial"/>
          <w:sz w:val="22"/>
          <w:szCs w:val="22"/>
        </w:rPr>
        <w:t xml:space="preserve">è in grado di </w:t>
      </w:r>
      <w:r w:rsidR="001869D9">
        <w:rPr>
          <w:rFonts w:ascii="Arial" w:hAnsi="Arial" w:cs="Arial"/>
          <w:b/>
          <w:sz w:val="22"/>
          <w:szCs w:val="22"/>
        </w:rPr>
        <w:t>fornire</w:t>
      </w:r>
      <w:r w:rsidRPr="006F46FA">
        <w:rPr>
          <w:rFonts w:ascii="Arial" w:hAnsi="Arial" w:cs="Arial"/>
          <w:b/>
          <w:sz w:val="22"/>
          <w:szCs w:val="22"/>
        </w:rPr>
        <w:t xml:space="preserve"> direttamente tutte le attrezzature per testare la sicurezza, la durata e la resistenza dei mobili</w:t>
      </w:r>
      <w:r w:rsidRPr="006F46FA">
        <w:rPr>
          <w:rFonts w:ascii="Arial" w:hAnsi="Arial" w:cs="Arial"/>
          <w:sz w:val="22"/>
          <w:szCs w:val="22"/>
        </w:rPr>
        <w:t xml:space="preserve">. </w:t>
      </w:r>
    </w:p>
    <w:p w14:paraId="1FA9DB18" w14:textId="77777777" w:rsidR="00446009" w:rsidRPr="006F46FA" w:rsidRDefault="00CD350D" w:rsidP="00095603">
      <w:pPr>
        <w:rPr>
          <w:rFonts w:ascii="Arial" w:hAnsi="Arial" w:cs="Arial"/>
          <w:strike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Accanto</w:t>
      </w:r>
      <w:r w:rsidR="00095603" w:rsidRPr="006F46FA">
        <w:rPr>
          <w:rFonts w:ascii="Arial" w:hAnsi="Arial" w:cs="Arial"/>
          <w:sz w:val="22"/>
          <w:szCs w:val="22"/>
        </w:rPr>
        <w:t xml:space="preserve"> alla</w:t>
      </w:r>
      <w:r w:rsidR="00446009" w:rsidRPr="006F46FA">
        <w:rPr>
          <w:rFonts w:ascii="Arial" w:hAnsi="Arial" w:cs="Arial"/>
          <w:sz w:val="22"/>
          <w:szCs w:val="22"/>
        </w:rPr>
        <w:t xml:space="preserve"> fornitura</w:t>
      </w:r>
      <w:r w:rsidR="00095603" w:rsidRPr="006F46FA">
        <w:rPr>
          <w:rFonts w:ascii="Arial" w:hAnsi="Arial" w:cs="Arial"/>
          <w:sz w:val="22"/>
          <w:szCs w:val="22"/>
        </w:rPr>
        <w:t xml:space="preserve"> delle macchine</w:t>
      </w:r>
      <w:r w:rsidR="00095603" w:rsidRPr="00D36CEB">
        <w:rPr>
          <w:rFonts w:ascii="Arial" w:hAnsi="Arial" w:cs="Arial"/>
          <w:sz w:val="22"/>
          <w:szCs w:val="22"/>
        </w:rPr>
        <w:t xml:space="preserve">, il </w:t>
      </w:r>
      <w:r w:rsidR="001869D9" w:rsidRPr="00D36CEB">
        <w:rPr>
          <w:rFonts w:ascii="Arial" w:hAnsi="Arial" w:cs="Arial"/>
          <w:sz w:val="22"/>
          <w:szCs w:val="22"/>
        </w:rPr>
        <w:t>CATAS</w:t>
      </w:r>
      <w:r w:rsidR="00095603" w:rsidRPr="00D36CEB">
        <w:rPr>
          <w:rFonts w:ascii="Arial" w:hAnsi="Arial" w:cs="Arial"/>
          <w:sz w:val="22"/>
          <w:szCs w:val="22"/>
        </w:rPr>
        <w:t xml:space="preserve"> offre</w:t>
      </w:r>
      <w:r w:rsidR="00095603" w:rsidRPr="006F46FA">
        <w:rPr>
          <w:rFonts w:ascii="Arial" w:hAnsi="Arial" w:cs="Arial"/>
          <w:sz w:val="22"/>
          <w:szCs w:val="22"/>
        </w:rPr>
        <w:t xml:space="preserve"> anche tutto il supporto necessario per la </w:t>
      </w:r>
      <w:r w:rsidR="00446009" w:rsidRPr="006F46FA">
        <w:rPr>
          <w:rFonts w:ascii="Arial" w:hAnsi="Arial" w:cs="Arial"/>
          <w:sz w:val="22"/>
          <w:szCs w:val="22"/>
        </w:rPr>
        <w:t xml:space="preserve">corretta esecuzione </w:t>
      </w:r>
      <w:r w:rsidRPr="006F46FA">
        <w:rPr>
          <w:rFonts w:ascii="Arial" w:hAnsi="Arial" w:cs="Arial"/>
          <w:sz w:val="22"/>
          <w:szCs w:val="22"/>
        </w:rPr>
        <w:t xml:space="preserve">delle prove </w:t>
      </w:r>
      <w:r w:rsidR="00446009" w:rsidRPr="006F46FA">
        <w:rPr>
          <w:rFonts w:ascii="Arial" w:hAnsi="Arial" w:cs="Arial"/>
          <w:sz w:val="22"/>
          <w:szCs w:val="22"/>
        </w:rPr>
        <w:t>secondo gli standard internazionali</w:t>
      </w:r>
      <w:r w:rsidRPr="006F46FA">
        <w:rPr>
          <w:rFonts w:ascii="Arial" w:hAnsi="Arial" w:cs="Arial"/>
          <w:sz w:val="22"/>
          <w:szCs w:val="22"/>
        </w:rPr>
        <w:t xml:space="preserve"> previsti</w:t>
      </w:r>
      <w:r w:rsidR="00446009" w:rsidRPr="006F46FA">
        <w:rPr>
          <w:rFonts w:ascii="Arial" w:hAnsi="Arial" w:cs="Arial"/>
          <w:sz w:val="22"/>
          <w:szCs w:val="22"/>
        </w:rPr>
        <w:t xml:space="preserve">. </w:t>
      </w:r>
    </w:p>
    <w:p w14:paraId="5246ECF4" w14:textId="77777777" w:rsidR="0003028E" w:rsidRPr="006F46FA" w:rsidRDefault="0003028E" w:rsidP="00741124">
      <w:pPr>
        <w:rPr>
          <w:rFonts w:ascii="Arial" w:hAnsi="Arial" w:cs="Arial"/>
          <w:sz w:val="22"/>
          <w:szCs w:val="22"/>
        </w:rPr>
      </w:pPr>
    </w:p>
    <w:p w14:paraId="05FD2031" w14:textId="3532EDC3" w:rsidR="003B7EAD" w:rsidRPr="006F46FA" w:rsidRDefault="00713681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b/>
          <w:sz w:val="22"/>
          <w:szCs w:val="22"/>
        </w:rPr>
        <w:t>Ricerca</w:t>
      </w:r>
      <w:r w:rsidR="0003028E" w:rsidRPr="006F46FA">
        <w:rPr>
          <w:rFonts w:ascii="Arial" w:hAnsi="Arial" w:cs="Arial"/>
          <w:sz w:val="22"/>
          <w:szCs w:val="22"/>
        </w:rPr>
        <w:br/>
      </w:r>
      <w:r w:rsidR="001869D9" w:rsidRPr="003C1B05">
        <w:rPr>
          <w:rFonts w:ascii="Arial" w:hAnsi="Arial" w:cs="Arial"/>
          <w:sz w:val="22"/>
          <w:szCs w:val="22"/>
        </w:rPr>
        <w:t>CATAS</w:t>
      </w:r>
      <w:r w:rsidR="008C46EA" w:rsidRPr="003C1B05">
        <w:rPr>
          <w:rFonts w:ascii="Arial" w:hAnsi="Arial" w:cs="Arial"/>
          <w:sz w:val="22"/>
          <w:szCs w:val="22"/>
        </w:rPr>
        <w:t xml:space="preserve"> </w:t>
      </w:r>
      <w:r w:rsidR="008C46EA" w:rsidRPr="006F46FA">
        <w:rPr>
          <w:rFonts w:ascii="Arial" w:hAnsi="Arial" w:cs="Arial"/>
          <w:sz w:val="22"/>
          <w:szCs w:val="22"/>
        </w:rPr>
        <w:t xml:space="preserve">affianca le aziende nello </w:t>
      </w:r>
      <w:r w:rsidR="008C46EA" w:rsidRPr="003C1B05">
        <w:rPr>
          <w:rFonts w:ascii="Arial" w:hAnsi="Arial" w:cs="Arial"/>
          <w:b/>
          <w:sz w:val="22"/>
          <w:szCs w:val="22"/>
        </w:rPr>
        <w:t xml:space="preserve">sviluppo di nuovi prodotti </w:t>
      </w:r>
      <w:r w:rsidR="007E55AB" w:rsidRPr="003C1B05">
        <w:rPr>
          <w:rFonts w:ascii="Arial" w:hAnsi="Arial" w:cs="Arial"/>
          <w:b/>
          <w:sz w:val="22"/>
          <w:szCs w:val="22"/>
        </w:rPr>
        <w:t>e</w:t>
      </w:r>
      <w:r w:rsidR="008C46EA" w:rsidRPr="003C1B05">
        <w:rPr>
          <w:rFonts w:ascii="Arial" w:hAnsi="Arial" w:cs="Arial"/>
          <w:b/>
          <w:sz w:val="22"/>
          <w:szCs w:val="22"/>
        </w:rPr>
        <w:t xml:space="preserve"> nella sperimentazione di </w:t>
      </w:r>
      <w:proofErr w:type="gramStart"/>
      <w:r w:rsidR="008C46EA" w:rsidRPr="003C1B05">
        <w:rPr>
          <w:rFonts w:ascii="Arial" w:hAnsi="Arial" w:cs="Arial"/>
          <w:b/>
          <w:sz w:val="22"/>
          <w:szCs w:val="22"/>
        </w:rPr>
        <w:t>nuovi</w:t>
      </w:r>
      <w:proofErr w:type="gramEnd"/>
      <w:r w:rsidR="008C46EA" w:rsidRPr="003C1B05">
        <w:rPr>
          <w:rFonts w:ascii="Arial" w:hAnsi="Arial" w:cs="Arial"/>
          <w:b/>
          <w:sz w:val="22"/>
          <w:szCs w:val="22"/>
        </w:rPr>
        <w:t xml:space="preserve"> materiali</w:t>
      </w:r>
      <w:r w:rsidR="003B7EAD" w:rsidRPr="006F46FA">
        <w:rPr>
          <w:rFonts w:ascii="Arial" w:hAnsi="Arial" w:cs="Arial"/>
          <w:sz w:val="22"/>
          <w:szCs w:val="22"/>
        </w:rPr>
        <w:t>. Questi percorsi di vera “ricerca applicata” possono essere definiti da</w:t>
      </w:r>
      <w:r w:rsidR="008C46EA" w:rsidRPr="006F46FA">
        <w:rPr>
          <w:rFonts w:ascii="Arial" w:hAnsi="Arial" w:cs="Arial"/>
          <w:sz w:val="22"/>
          <w:szCs w:val="22"/>
        </w:rPr>
        <w:t xml:space="preserve"> </w:t>
      </w:r>
      <w:r w:rsidR="003B7EAD" w:rsidRPr="006F46FA">
        <w:rPr>
          <w:rFonts w:ascii="Arial" w:hAnsi="Arial" w:cs="Arial"/>
          <w:sz w:val="22"/>
          <w:szCs w:val="22"/>
        </w:rPr>
        <w:t xml:space="preserve">specifici </w:t>
      </w:r>
      <w:r w:rsidR="008C46EA" w:rsidRPr="006F46FA">
        <w:rPr>
          <w:rFonts w:ascii="Arial" w:hAnsi="Arial" w:cs="Arial"/>
          <w:sz w:val="22"/>
          <w:szCs w:val="22"/>
        </w:rPr>
        <w:t xml:space="preserve">progetti </w:t>
      </w:r>
      <w:r w:rsidR="003B7EAD" w:rsidRPr="006F46FA">
        <w:rPr>
          <w:rFonts w:ascii="Arial" w:hAnsi="Arial" w:cs="Arial"/>
          <w:sz w:val="22"/>
          <w:szCs w:val="22"/>
        </w:rPr>
        <w:t>programmati anche in</w:t>
      </w:r>
      <w:r w:rsidR="008C46EA" w:rsidRPr="006F46FA">
        <w:rPr>
          <w:rFonts w:ascii="Arial" w:hAnsi="Arial" w:cs="Arial"/>
          <w:sz w:val="22"/>
          <w:szCs w:val="22"/>
        </w:rPr>
        <w:t xml:space="preserve"> stretta collaborazione con </w:t>
      </w:r>
      <w:r w:rsidR="003C1B05">
        <w:rPr>
          <w:rFonts w:ascii="Arial" w:hAnsi="Arial" w:cs="Arial"/>
          <w:sz w:val="22"/>
          <w:szCs w:val="22"/>
        </w:rPr>
        <w:t>u</w:t>
      </w:r>
      <w:r w:rsidR="003B7EAD" w:rsidRPr="006F46FA">
        <w:rPr>
          <w:rFonts w:ascii="Arial" w:hAnsi="Arial" w:cs="Arial"/>
          <w:sz w:val="22"/>
          <w:szCs w:val="22"/>
        </w:rPr>
        <w:t xml:space="preserve">niversità o </w:t>
      </w:r>
      <w:r w:rsidR="003C1B05">
        <w:rPr>
          <w:rFonts w:ascii="Arial" w:hAnsi="Arial" w:cs="Arial"/>
          <w:sz w:val="22"/>
          <w:szCs w:val="22"/>
        </w:rPr>
        <w:t>c</w:t>
      </w:r>
      <w:r w:rsidR="003B7EAD" w:rsidRPr="006F46FA">
        <w:rPr>
          <w:rFonts w:ascii="Arial" w:hAnsi="Arial" w:cs="Arial"/>
          <w:sz w:val="22"/>
          <w:szCs w:val="22"/>
        </w:rPr>
        <w:t xml:space="preserve">entri di </w:t>
      </w:r>
      <w:r w:rsidR="003C1B05">
        <w:rPr>
          <w:rFonts w:ascii="Arial" w:hAnsi="Arial" w:cs="Arial"/>
          <w:sz w:val="22"/>
          <w:szCs w:val="22"/>
        </w:rPr>
        <w:t>r</w:t>
      </w:r>
      <w:r w:rsidR="003B7EAD" w:rsidRPr="006F46FA">
        <w:rPr>
          <w:rFonts w:ascii="Arial" w:hAnsi="Arial" w:cs="Arial"/>
          <w:sz w:val="22"/>
          <w:szCs w:val="22"/>
        </w:rPr>
        <w:t>icerca.</w:t>
      </w:r>
    </w:p>
    <w:p w14:paraId="5AC89938" w14:textId="77777777" w:rsidR="007E55AB" w:rsidRPr="006F46FA" w:rsidRDefault="003B7EAD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In alcuni casi questi progetti possono anche avvalersi di particolari</w:t>
      </w:r>
      <w:r w:rsidR="008C46EA" w:rsidRPr="006F46FA">
        <w:rPr>
          <w:rFonts w:ascii="Arial" w:hAnsi="Arial" w:cs="Arial"/>
          <w:sz w:val="22"/>
          <w:szCs w:val="22"/>
        </w:rPr>
        <w:t xml:space="preserve"> finanziamenti pubblici </w:t>
      </w:r>
      <w:r w:rsidRPr="006F46FA">
        <w:rPr>
          <w:rFonts w:ascii="Arial" w:hAnsi="Arial" w:cs="Arial"/>
          <w:sz w:val="22"/>
          <w:szCs w:val="22"/>
        </w:rPr>
        <w:t>previsti da bandi periodici</w:t>
      </w:r>
      <w:r w:rsidR="008C46EA" w:rsidRPr="006F46FA">
        <w:rPr>
          <w:rFonts w:ascii="Arial" w:hAnsi="Arial" w:cs="Arial"/>
          <w:sz w:val="22"/>
          <w:szCs w:val="22"/>
        </w:rPr>
        <w:t xml:space="preserve">. </w:t>
      </w:r>
    </w:p>
    <w:p w14:paraId="5CAAD3A2" w14:textId="08FC0303" w:rsidR="00446009" w:rsidRPr="006F46FA" w:rsidRDefault="008C46EA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Inoltre, sempre nell’ambito della ricerca, </w:t>
      </w:r>
      <w:r w:rsidR="001869D9">
        <w:rPr>
          <w:rFonts w:ascii="Arial" w:hAnsi="Arial" w:cs="Arial"/>
          <w:sz w:val="22"/>
          <w:szCs w:val="22"/>
        </w:rPr>
        <w:t>CATAS</w:t>
      </w:r>
      <w:r w:rsidR="00446009" w:rsidRPr="006F46FA">
        <w:rPr>
          <w:rFonts w:ascii="Arial" w:hAnsi="Arial" w:cs="Arial"/>
          <w:sz w:val="22"/>
          <w:szCs w:val="22"/>
        </w:rPr>
        <w:t xml:space="preserve"> </w:t>
      </w:r>
      <w:r w:rsidR="003B7EAD" w:rsidRPr="006F46FA">
        <w:rPr>
          <w:rFonts w:ascii="Arial" w:hAnsi="Arial" w:cs="Arial"/>
          <w:sz w:val="22"/>
          <w:szCs w:val="22"/>
        </w:rPr>
        <w:t>collabora da sempre a</w:t>
      </w:r>
      <w:r w:rsidR="00446009" w:rsidRPr="006F46FA">
        <w:rPr>
          <w:rFonts w:ascii="Arial" w:hAnsi="Arial" w:cs="Arial"/>
          <w:sz w:val="22"/>
          <w:szCs w:val="22"/>
        </w:rPr>
        <w:t xml:space="preserve"> </w:t>
      </w:r>
      <w:r w:rsidR="00446009" w:rsidRPr="006F46FA">
        <w:rPr>
          <w:rFonts w:ascii="Arial" w:hAnsi="Arial" w:cs="Arial"/>
          <w:b/>
          <w:sz w:val="22"/>
          <w:szCs w:val="22"/>
        </w:rPr>
        <w:t>qualificanti programmi</w:t>
      </w:r>
      <w:r w:rsidR="003B7EAD" w:rsidRPr="006F46FA">
        <w:rPr>
          <w:rFonts w:ascii="Arial" w:hAnsi="Arial" w:cs="Arial"/>
          <w:b/>
          <w:sz w:val="22"/>
          <w:szCs w:val="22"/>
        </w:rPr>
        <w:t xml:space="preserve"> internazionali</w:t>
      </w:r>
      <w:r w:rsidR="003C1B05" w:rsidRPr="003C1B05">
        <w:rPr>
          <w:rFonts w:ascii="Arial" w:hAnsi="Arial" w:cs="Arial"/>
          <w:sz w:val="22"/>
          <w:szCs w:val="22"/>
        </w:rPr>
        <w:t>, soprattutto</w:t>
      </w:r>
      <w:r w:rsidR="00AA491E" w:rsidRPr="003C1B05">
        <w:rPr>
          <w:rFonts w:ascii="Arial" w:hAnsi="Arial" w:cs="Arial"/>
          <w:sz w:val="22"/>
          <w:szCs w:val="22"/>
        </w:rPr>
        <w:t xml:space="preserve"> </w:t>
      </w:r>
      <w:r w:rsidR="003B7EAD" w:rsidRPr="003C1B05">
        <w:rPr>
          <w:rFonts w:ascii="Arial" w:hAnsi="Arial" w:cs="Arial"/>
          <w:sz w:val="22"/>
          <w:szCs w:val="22"/>
        </w:rPr>
        <w:t>nell’ambito</w:t>
      </w:r>
      <w:r w:rsidR="003B7EAD" w:rsidRPr="006F46FA">
        <w:rPr>
          <w:rFonts w:ascii="Arial" w:hAnsi="Arial" w:cs="Arial"/>
          <w:sz w:val="22"/>
          <w:szCs w:val="22"/>
        </w:rPr>
        <w:t xml:space="preserve"> del</w:t>
      </w:r>
      <w:r w:rsidR="00AA491E" w:rsidRPr="006F46FA">
        <w:rPr>
          <w:rFonts w:ascii="Arial" w:hAnsi="Arial" w:cs="Arial"/>
          <w:sz w:val="22"/>
          <w:szCs w:val="22"/>
        </w:rPr>
        <w:t>la definizione o del miglioramento dei metodi di prova</w:t>
      </w:r>
      <w:r w:rsidR="005F3924">
        <w:rPr>
          <w:rFonts w:ascii="Arial" w:hAnsi="Arial" w:cs="Arial"/>
          <w:sz w:val="22"/>
          <w:szCs w:val="22"/>
        </w:rPr>
        <w:t xml:space="preserve"> inerenti </w:t>
      </w:r>
      <w:proofErr w:type="gramStart"/>
      <w:r w:rsidR="005F3924">
        <w:rPr>
          <w:rFonts w:ascii="Arial" w:hAnsi="Arial" w:cs="Arial"/>
          <w:sz w:val="22"/>
          <w:szCs w:val="22"/>
        </w:rPr>
        <w:t>gli</w:t>
      </w:r>
      <w:proofErr w:type="gramEnd"/>
      <w:r w:rsidR="005F3924">
        <w:rPr>
          <w:rFonts w:ascii="Arial" w:hAnsi="Arial" w:cs="Arial"/>
          <w:sz w:val="22"/>
          <w:szCs w:val="22"/>
        </w:rPr>
        <w:t xml:space="preserve"> ambiti in cui opera</w:t>
      </w:r>
      <w:r w:rsidR="003B7EAD" w:rsidRPr="006F46FA">
        <w:rPr>
          <w:rFonts w:ascii="Arial" w:hAnsi="Arial" w:cs="Arial"/>
          <w:sz w:val="22"/>
          <w:szCs w:val="22"/>
        </w:rPr>
        <w:t>.</w:t>
      </w:r>
    </w:p>
    <w:p w14:paraId="2085C2F9" w14:textId="77777777" w:rsidR="00C8481D" w:rsidRPr="006F46FA" w:rsidRDefault="00C8481D" w:rsidP="00741124">
      <w:pPr>
        <w:rPr>
          <w:rFonts w:ascii="Arial" w:hAnsi="Arial" w:cs="Arial"/>
          <w:sz w:val="22"/>
          <w:szCs w:val="22"/>
        </w:rPr>
      </w:pPr>
    </w:p>
    <w:p w14:paraId="46958B1F" w14:textId="77777777" w:rsidR="00C8481D" w:rsidRPr="006F46FA" w:rsidRDefault="00C8481D" w:rsidP="00741124">
      <w:pPr>
        <w:rPr>
          <w:rFonts w:ascii="Arial" w:hAnsi="Arial" w:cs="Arial"/>
          <w:b/>
          <w:sz w:val="22"/>
          <w:szCs w:val="22"/>
        </w:rPr>
      </w:pPr>
      <w:r w:rsidRPr="006F46FA">
        <w:rPr>
          <w:rFonts w:ascii="Arial" w:hAnsi="Arial" w:cs="Arial"/>
          <w:b/>
          <w:sz w:val="22"/>
          <w:szCs w:val="22"/>
        </w:rPr>
        <w:t>Comunicazione</w:t>
      </w:r>
    </w:p>
    <w:p w14:paraId="7206F4BB" w14:textId="77777777" w:rsidR="00C8481D" w:rsidRPr="006F46FA" w:rsidRDefault="00C8481D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Il </w:t>
      </w:r>
      <w:r w:rsidR="001869D9">
        <w:rPr>
          <w:rFonts w:ascii="Arial" w:hAnsi="Arial" w:cs="Arial"/>
          <w:sz w:val="22"/>
          <w:szCs w:val="22"/>
        </w:rPr>
        <w:t>CATAS</w:t>
      </w:r>
      <w:r w:rsidRPr="006F46FA">
        <w:rPr>
          <w:rFonts w:ascii="Arial" w:hAnsi="Arial" w:cs="Arial"/>
          <w:sz w:val="22"/>
          <w:szCs w:val="22"/>
        </w:rPr>
        <w:t xml:space="preserve"> mantiene costantemente informati i propri clienti sulle novità tecniche e normative del settore tramite l’invio di newsletter, la preparazi</w:t>
      </w:r>
      <w:r w:rsidR="00955461" w:rsidRPr="006F46FA">
        <w:rPr>
          <w:rFonts w:ascii="Arial" w:hAnsi="Arial" w:cs="Arial"/>
          <w:sz w:val="22"/>
          <w:szCs w:val="22"/>
        </w:rPr>
        <w:t>one di specifiche pubblicazioni e l’organizzazione di</w:t>
      </w:r>
      <w:r w:rsidRPr="006F46FA">
        <w:rPr>
          <w:rFonts w:ascii="Arial" w:hAnsi="Arial" w:cs="Arial"/>
          <w:sz w:val="22"/>
          <w:szCs w:val="22"/>
        </w:rPr>
        <w:t xml:space="preserve"> eventi</w:t>
      </w:r>
      <w:r w:rsidR="00955461" w:rsidRPr="006F46FA">
        <w:rPr>
          <w:rFonts w:ascii="Arial" w:hAnsi="Arial" w:cs="Arial"/>
          <w:sz w:val="22"/>
          <w:szCs w:val="22"/>
        </w:rPr>
        <w:t xml:space="preserve"> dedicati.</w:t>
      </w:r>
    </w:p>
    <w:p w14:paraId="0FE7AD49" w14:textId="77777777" w:rsidR="0003028E" w:rsidRPr="006F46FA" w:rsidRDefault="0003028E" w:rsidP="00741124">
      <w:pPr>
        <w:rPr>
          <w:rFonts w:ascii="Arial" w:hAnsi="Arial" w:cs="Arial"/>
          <w:sz w:val="22"/>
          <w:szCs w:val="22"/>
        </w:rPr>
      </w:pPr>
    </w:p>
    <w:p w14:paraId="6A4C29C3" w14:textId="77777777" w:rsidR="003C1B05" w:rsidRDefault="003C1B05" w:rsidP="00741124">
      <w:pPr>
        <w:rPr>
          <w:rFonts w:ascii="Arial" w:hAnsi="Arial" w:cs="Arial"/>
          <w:sz w:val="22"/>
          <w:szCs w:val="22"/>
        </w:rPr>
      </w:pPr>
    </w:p>
    <w:p w14:paraId="6C36E5C2" w14:textId="77777777" w:rsidR="003A296E" w:rsidRDefault="003A296E" w:rsidP="00741124">
      <w:pPr>
        <w:rPr>
          <w:rFonts w:ascii="Arial" w:hAnsi="Arial" w:cs="Arial"/>
          <w:sz w:val="22"/>
          <w:szCs w:val="22"/>
        </w:rPr>
      </w:pPr>
    </w:p>
    <w:p w14:paraId="26999005" w14:textId="77777777" w:rsidR="003A296E" w:rsidRDefault="003A296E" w:rsidP="00741124">
      <w:pPr>
        <w:rPr>
          <w:rFonts w:ascii="Arial" w:hAnsi="Arial" w:cs="Arial"/>
          <w:sz w:val="22"/>
          <w:szCs w:val="22"/>
        </w:rPr>
      </w:pPr>
    </w:p>
    <w:p w14:paraId="7A25E1FB" w14:textId="3A806269" w:rsidR="00713681" w:rsidRPr="006F46FA" w:rsidRDefault="0003028E" w:rsidP="00741124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I NUMERI DI </w:t>
      </w:r>
      <w:r w:rsidR="001869D9">
        <w:rPr>
          <w:rFonts w:ascii="Arial" w:hAnsi="Arial" w:cs="Arial"/>
          <w:sz w:val="22"/>
          <w:szCs w:val="22"/>
        </w:rPr>
        <w:t>CATAS</w:t>
      </w:r>
    </w:p>
    <w:p w14:paraId="1A5B4D47" w14:textId="77777777" w:rsidR="00A761C7" w:rsidRPr="006F46FA" w:rsidRDefault="00A761C7" w:rsidP="00741124">
      <w:pPr>
        <w:rPr>
          <w:rFonts w:ascii="Arial" w:hAnsi="Arial" w:cs="Arial"/>
          <w:sz w:val="22"/>
          <w:szCs w:val="22"/>
        </w:rPr>
      </w:pPr>
    </w:p>
    <w:p w14:paraId="3BB05045" w14:textId="252B3727" w:rsidR="00C8481D" w:rsidRPr="006F46FA" w:rsidRDefault="0003028E" w:rsidP="00741124">
      <w:pPr>
        <w:rPr>
          <w:rFonts w:ascii="Arial" w:hAnsi="Arial" w:cs="Arial"/>
          <w:color w:val="000000" w:themeColor="text1"/>
          <w:sz w:val="22"/>
          <w:szCs w:val="22"/>
        </w:rPr>
      </w:pPr>
      <w:r w:rsidRPr="006F46FA">
        <w:rPr>
          <w:rFonts w:ascii="Arial" w:hAnsi="Arial" w:cs="Arial"/>
          <w:b/>
          <w:sz w:val="22"/>
          <w:szCs w:val="22"/>
        </w:rPr>
        <w:t xml:space="preserve">Oltre </w:t>
      </w:r>
      <w:r w:rsidR="00C8481D" w:rsidRPr="006F46FA">
        <w:rPr>
          <w:rFonts w:ascii="Arial" w:hAnsi="Arial" w:cs="Arial"/>
          <w:b/>
          <w:sz w:val="22"/>
          <w:szCs w:val="22"/>
        </w:rPr>
        <w:t>40</w:t>
      </w:r>
      <w:r w:rsidRPr="006F46FA">
        <w:rPr>
          <w:rFonts w:ascii="Arial" w:hAnsi="Arial" w:cs="Arial"/>
          <w:b/>
          <w:sz w:val="22"/>
          <w:szCs w:val="22"/>
        </w:rPr>
        <w:t>mila</w:t>
      </w:r>
      <w:r w:rsidR="00446009" w:rsidRPr="006F46FA">
        <w:rPr>
          <w:rFonts w:ascii="Arial" w:hAnsi="Arial" w:cs="Arial"/>
          <w:b/>
          <w:sz w:val="22"/>
          <w:szCs w:val="22"/>
        </w:rPr>
        <w:t xml:space="preserve"> prove</w:t>
      </w:r>
      <w:r w:rsidR="00C8481D" w:rsidRPr="006F46FA">
        <w:rPr>
          <w:rFonts w:ascii="Arial" w:hAnsi="Arial" w:cs="Arial"/>
          <w:color w:val="000000" w:themeColor="text1"/>
          <w:sz w:val="22"/>
          <w:szCs w:val="22"/>
        </w:rPr>
        <w:t xml:space="preserve"> effettuate ogni anno</w:t>
      </w:r>
      <w:r w:rsidR="00D36CE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0438BC" w14:textId="05EF92C9" w:rsidR="00C8481D" w:rsidRPr="006F46FA" w:rsidRDefault="00C8481D" w:rsidP="00741124">
      <w:pPr>
        <w:rPr>
          <w:rFonts w:ascii="Arial" w:hAnsi="Arial" w:cs="Arial"/>
          <w:color w:val="000000" w:themeColor="text1"/>
          <w:sz w:val="22"/>
          <w:szCs w:val="22"/>
        </w:rPr>
      </w:pPr>
      <w:r w:rsidRPr="006F46FA">
        <w:rPr>
          <w:rFonts w:ascii="Arial" w:hAnsi="Arial" w:cs="Arial"/>
          <w:color w:val="000000" w:themeColor="text1"/>
          <w:sz w:val="22"/>
          <w:szCs w:val="22"/>
        </w:rPr>
        <w:t>Oltre 1</w:t>
      </w:r>
      <w:r w:rsidR="007E55AB" w:rsidRPr="006F46FA">
        <w:rPr>
          <w:rFonts w:ascii="Arial" w:hAnsi="Arial" w:cs="Arial"/>
          <w:color w:val="000000" w:themeColor="text1"/>
          <w:sz w:val="22"/>
          <w:szCs w:val="22"/>
        </w:rPr>
        <w:t>.</w:t>
      </w:r>
      <w:r w:rsidRPr="006F46FA">
        <w:rPr>
          <w:rFonts w:ascii="Arial" w:hAnsi="Arial" w:cs="Arial"/>
          <w:color w:val="000000" w:themeColor="text1"/>
          <w:sz w:val="22"/>
          <w:szCs w:val="22"/>
        </w:rPr>
        <w:t>200 clienti abbonati</w:t>
      </w:r>
      <w:r w:rsidR="00D36CE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01840D" w14:textId="52DEE4A9" w:rsidR="00C8481D" w:rsidRPr="006F46FA" w:rsidRDefault="00C8481D" w:rsidP="00741124">
      <w:pPr>
        <w:rPr>
          <w:rFonts w:ascii="Arial" w:hAnsi="Arial" w:cs="Arial"/>
          <w:color w:val="000000" w:themeColor="text1"/>
          <w:sz w:val="22"/>
          <w:szCs w:val="22"/>
        </w:rPr>
      </w:pPr>
      <w:r w:rsidRPr="006F46FA">
        <w:rPr>
          <w:rFonts w:ascii="Arial" w:hAnsi="Arial" w:cs="Arial"/>
          <w:color w:val="000000" w:themeColor="text1"/>
          <w:sz w:val="22"/>
          <w:szCs w:val="22"/>
        </w:rPr>
        <w:t>Circa 2</w:t>
      </w:r>
      <w:r w:rsidR="007E55AB" w:rsidRPr="006F46FA">
        <w:rPr>
          <w:rFonts w:ascii="Arial" w:hAnsi="Arial" w:cs="Arial"/>
          <w:color w:val="000000" w:themeColor="text1"/>
          <w:sz w:val="22"/>
          <w:szCs w:val="22"/>
        </w:rPr>
        <w:t>.</w:t>
      </w:r>
      <w:r w:rsidRPr="006F46FA">
        <w:rPr>
          <w:rFonts w:ascii="Arial" w:hAnsi="Arial" w:cs="Arial"/>
          <w:color w:val="000000" w:themeColor="text1"/>
          <w:sz w:val="22"/>
          <w:szCs w:val="22"/>
        </w:rPr>
        <w:t xml:space="preserve">000 clienti che si </w:t>
      </w:r>
      <w:proofErr w:type="gramStart"/>
      <w:r w:rsidRPr="006F46FA">
        <w:rPr>
          <w:rFonts w:ascii="Arial" w:hAnsi="Arial" w:cs="Arial"/>
          <w:color w:val="000000" w:themeColor="text1"/>
          <w:sz w:val="22"/>
          <w:szCs w:val="22"/>
        </w:rPr>
        <w:t>rivol</w:t>
      </w:r>
      <w:r w:rsidR="007E55AB" w:rsidRPr="006F46FA">
        <w:rPr>
          <w:rFonts w:ascii="Arial" w:hAnsi="Arial" w:cs="Arial"/>
          <w:color w:val="000000" w:themeColor="text1"/>
          <w:sz w:val="22"/>
          <w:szCs w:val="22"/>
        </w:rPr>
        <w:t>gono</w:t>
      </w:r>
      <w:proofErr w:type="gramEnd"/>
      <w:r w:rsidR="007E55AB" w:rsidRPr="006F46FA">
        <w:rPr>
          <w:rFonts w:ascii="Arial" w:hAnsi="Arial" w:cs="Arial"/>
          <w:color w:val="000000" w:themeColor="text1"/>
          <w:sz w:val="22"/>
          <w:szCs w:val="22"/>
        </w:rPr>
        <w:t xml:space="preserve"> annualmente al </w:t>
      </w:r>
      <w:r w:rsidR="001869D9">
        <w:rPr>
          <w:rFonts w:ascii="Arial" w:hAnsi="Arial" w:cs="Arial"/>
          <w:color w:val="000000" w:themeColor="text1"/>
          <w:sz w:val="22"/>
          <w:szCs w:val="22"/>
        </w:rPr>
        <w:t>CATAS</w:t>
      </w:r>
      <w:r w:rsidR="007E55AB" w:rsidRPr="006F46FA">
        <w:rPr>
          <w:rFonts w:ascii="Arial" w:hAnsi="Arial" w:cs="Arial"/>
          <w:color w:val="000000" w:themeColor="text1"/>
          <w:sz w:val="22"/>
          <w:szCs w:val="22"/>
        </w:rPr>
        <w:t xml:space="preserve"> il 40</w:t>
      </w:r>
      <w:r w:rsidRPr="006F46FA">
        <w:rPr>
          <w:rFonts w:ascii="Arial" w:hAnsi="Arial" w:cs="Arial"/>
          <w:color w:val="000000" w:themeColor="text1"/>
          <w:sz w:val="22"/>
          <w:szCs w:val="22"/>
        </w:rPr>
        <w:t>% dei quali è straniero</w:t>
      </w:r>
      <w:r w:rsidR="00D36CE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433B506" w14:textId="4BF717B6" w:rsidR="00C8481D" w:rsidRPr="006F46FA" w:rsidRDefault="00C8481D" w:rsidP="00741124">
      <w:pPr>
        <w:rPr>
          <w:rFonts w:ascii="Arial" w:hAnsi="Arial" w:cs="Arial"/>
          <w:color w:val="000000" w:themeColor="text1"/>
          <w:sz w:val="22"/>
          <w:szCs w:val="22"/>
        </w:rPr>
      </w:pPr>
      <w:r w:rsidRPr="006F46FA">
        <w:rPr>
          <w:rFonts w:ascii="Arial" w:hAnsi="Arial" w:cs="Arial"/>
          <w:color w:val="000000" w:themeColor="text1"/>
          <w:sz w:val="22"/>
          <w:szCs w:val="22"/>
        </w:rPr>
        <w:t xml:space="preserve">Più di 100 produzioni certificate con il marchio </w:t>
      </w:r>
      <w:r w:rsidR="001869D9">
        <w:rPr>
          <w:rFonts w:ascii="Arial" w:hAnsi="Arial" w:cs="Arial"/>
          <w:color w:val="000000" w:themeColor="text1"/>
          <w:sz w:val="22"/>
          <w:szCs w:val="22"/>
        </w:rPr>
        <w:t>CATAS</w:t>
      </w:r>
      <w:r w:rsidRPr="006F46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F46FA">
        <w:rPr>
          <w:rFonts w:ascii="Arial" w:hAnsi="Arial" w:cs="Arial"/>
          <w:color w:val="000000" w:themeColor="text1"/>
          <w:sz w:val="22"/>
          <w:szCs w:val="22"/>
        </w:rPr>
        <w:t>Quality</w:t>
      </w:r>
      <w:proofErr w:type="spellEnd"/>
      <w:r w:rsidRPr="006F46FA">
        <w:rPr>
          <w:rFonts w:ascii="Arial" w:hAnsi="Arial" w:cs="Arial"/>
          <w:color w:val="000000" w:themeColor="text1"/>
          <w:sz w:val="22"/>
          <w:szCs w:val="22"/>
        </w:rPr>
        <w:t xml:space="preserve"> Award</w:t>
      </w:r>
      <w:r w:rsidR="00D36CE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D425D8B" w14:textId="615585AB" w:rsidR="003C1B05" w:rsidRPr="003C1B05" w:rsidRDefault="00C8481D" w:rsidP="00741124">
      <w:pPr>
        <w:rPr>
          <w:rFonts w:ascii="Arial" w:hAnsi="Arial" w:cs="Arial"/>
          <w:color w:val="000000" w:themeColor="text1"/>
          <w:sz w:val="22"/>
          <w:szCs w:val="22"/>
        </w:rPr>
      </w:pPr>
      <w:r w:rsidRPr="006F46FA">
        <w:rPr>
          <w:rFonts w:ascii="Arial" w:hAnsi="Arial" w:cs="Arial"/>
          <w:color w:val="000000" w:themeColor="text1"/>
          <w:sz w:val="22"/>
          <w:szCs w:val="22"/>
        </w:rPr>
        <w:t>30 e più eventi formativi organizzati ogni anno</w:t>
      </w:r>
      <w:r w:rsidR="00D36CEB">
        <w:rPr>
          <w:rFonts w:ascii="Arial" w:hAnsi="Arial" w:cs="Arial"/>
          <w:color w:val="000000" w:themeColor="text1"/>
          <w:sz w:val="22"/>
          <w:szCs w:val="22"/>
        </w:rPr>
        <w:t>.</w:t>
      </w:r>
      <w:r w:rsidR="00446009" w:rsidRPr="006F46F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3A9F43EE" w14:textId="77777777" w:rsidR="003C1B05" w:rsidRDefault="003C1B05" w:rsidP="00741124">
      <w:pPr>
        <w:rPr>
          <w:rFonts w:ascii="Arial" w:hAnsi="Arial" w:cs="Arial"/>
          <w:sz w:val="22"/>
          <w:szCs w:val="22"/>
        </w:rPr>
      </w:pPr>
    </w:p>
    <w:p w14:paraId="0AFDCAD2" w14:textId="77777777" w:rsidR="003C1B05" w:rsidRDefault="003C1B05" w:rsidP="00741124">
      <w:pPr>
        <w:rPr>
          <w:rFonts w:ascii="Arial" w:hAnsi="Arial" w:cs="Arial"/>
          <w:sz w:val="22"/>
          <w:szCs w:val="22"/>
        </w:rPr>
      </w:pPr>
    </w:p>
    <w:p w14:paraId="455A8719" w14:textId="77777777" w:rsidR="003C1B05" w:rsidRDefault="003C1B05" w:rsidP="00741124">
      <w:pPr>
        <w:rPr>
          <w:rFonts w:ascii="Arial" w:hAnsi="Arial" w:cs="Arial"/>
          <w:sz w:val="22"/>
          <w:szCs w:val="22"/>
        </w:rPr>
      </w:pPr>
    </w:p>
    <w:p w14:paraId="2E65A611" w14:textId="77777777" w:rsidR="00AA48BE" w:rsidRPr="006F46FA" w:rsidRDefault="00AA48BE" w:rsidP="00AA48BE">
      <w:pPr>
        <w:widowControl w:val="0"/>
        <w:tabs>
          <w:tab w:val="center" w:pos="638"/>
        </w:tabs>
        <w:autoSpaceDE w:val="0"/>
        <w:autoSpaceDN w:val="0"/>
        <w:adjustRightInd w:val="0"/>
        <w:spacing w:after="240"/>
        <w:rPr>
          <w:rStyle w:val="Collegamentoipertestuale"/>
          <w:rFonts w:ascii="Arial" w:hAnsi="Arial" w:cs="Arial"/>
          <w:i/>
          <w:color w:val="000000" w:themeColor="text1"/>
          <w:sz w:val="22"/>
          <w:szCs w:val="22"/>
          <w:u w:val="none"/>
          <w:lang w:val="en-GB" w:eastAsia="ja-JP"/>
        </w:rPr>
      </w:pPr>
      <w:r w:rsidRPr="006F46FA">
        <w:rPr>
          <w:rFonts w:ascii="Arial" w:hAnsi="Arial" w:cs="Arial"/>
          <w:i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CBBFC" wp14:editId="5AE107DF">
                <wp:simplePos x="0" y="0"/>
                <wp:positionH relativeFrom="column">
                  <wp:posOffset>925195</wp:posOffset>
                </wp:positionH>
                <wp:positionV relativeFrom="paragraph">
                  <wp:posOffset>294640</wp:posOffset>
                </wp:positionV>
                <wp:extent cx="3200400" cy="16002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BD606" w14:textId="77777777" w:rsidR="00565E47" w:rsidRDefault="00565E47" w:rsidP="00AA4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Style w:val="Enfasigrassetto"/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</w:pPr>
                            <w:r w:rsidRPr="00894D47">
                              <w:rPr>
                                <w:rStyle w:val="Enfasigrassetto"/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Direzione, amministrazione e laboratori</w:t>
                            </w:r>
                          </w:p>
                          <w:p w14:paraId="55EE8E34" w14:textId="77777777" w:rsidR="00565E47" w:rsidRDefault="00565E47" w:rsidP="00AA4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5555"/>
                                <w:sz w:val="18"/>
                                <w:szCs w:val="18"/>
                              </w:rPr>
                            </w:pPr>
                            <w:r w:rsidRPr="00894D47"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Via Antica, 24/3 - I-33048 San Giovanni al Natisone (UD)</w:t>
                            </w:r>
                          </w:p>
                          <w:p w14:paraId="3BD23B8E" w14:textId="77777777" w:rsidR="00565E47" w:rsidRDefault="00565E47" w:rsidP="00AA4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5555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94D47"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telefono</w:t>
                            </w:r>
                            <w:proofErr w:type="gramEnd"/>
                            <w:r w:rsidRPr="00894D47"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 +39 0432 747211 - fax +39 0432 747250</w:t>
                            </w:r>
                          </w:p>
                          <w:p w14:paraId="0B438830" w14:textId="77777777" w:rsidR="00565E47" w:rsidRDefault="00565E47" w:rsidP="00AA4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894D47">
                                <w:rPr>
                                  <w:rStyle w:val="Collegamentoipertestuale"/>
                                  <w:rFonts w:ascii="Arial" w:hAnsi="Arial" w:cs="Arial"/>
                                  <w:color w:val="0068A5"/>
                                  <w:sz w:val="18"/>
                                  <w:szCs w:val="18"/>
                                </w:rPr>
                                <w:t>lab@</w:t>
                              </w:r>
                              <w:r>
                                <w:rPr>
                                  <w:rStyle w:val="Collegamentoipertestuale"/>
                                  <w:rFonts w:ascii="Arial" w:hAnsi="Arial" w:cs="Arial"/>
                                  <w:color w:val="0068A5"/>
                                  <w:sz w:val="18"/>
                                  <w:szCs w:val="18"/>
                                </w:rPr>
                                <w:t>CATAS</w:t>
                              </w:r>
                              <w:r w:rsidRPr="00894D47">
                                <w:rPr>
                                  <w:rStyle w:val="Collegamentoipertestuale"/>
                                  <w:rFonts w:ascii="Arial" w:hAnsi="Arial" w:cs="Arial"/>
                                  <w:color w:val="0068A5"/>
                                  <w:sz w:val="18"/>
                                  <w:szCs w:val="18"/>
                                </w:rPr>
                                <w:t>.com</w:t>
                              </w:r>
                            </w:hyperlink>
                            <w:r w:rsidRPr="00894D47"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 -</w:t>
                            </w:r>
                            <w:r w:rsidRPr="00894D47">
                              <w:rPr>
                                <w:rStyle w:val="apple-converted-space"/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 </w:t>
                            </w:r>
                            <w:hyperlink r:id="rId10" w:history="1">
                              <w:r w:rsidRPr="00894D47">
                                <w:rPr>
                                  <w:rStyle w:val="Collegamentoipertestuale"/>
                                  <w:rFonts w:ascii="Arial" w:hAnsi="Arial" w:cs="Arial"/>
                                  <w:color w:val="0068A5"/>
                                  <w:sz w:val="18"/>
                                  <w:szCs w:val="18"/>
                                </w:rPr>
                                <w:t>www.</w:t>
                              </w:r>
                              <w:r>
                                <w:rPr>
                                  <w:rStyle w:val="Collegamentoipertestuale"/>
                                  <w:rFonts w:ascii="Arial" w:hAnsi="Arial" w:cs="Arial"/>
                                  <w:color w:val="0068A5"/>
                                  <w:sz w:val="18"/>
                                  <w:szCs w:val="18"/>
                                </w:rPr>
                                <w:t>CATAS</w:t>
                              </w:r>
                              <w:r w:rsidRPr="00894D47">
                                <w:rPr>
                                  <w:rStyle w:val="Collegamentoipertestuale"/>
                                  <w:rFonts w:ascii="Arial" w:hAnsi="Arial" w:cs="Arial"/>
                                  <w:color w:val="0068A5"/>
                                  <w:sz w:val="18"/>
                                  <w:szCs w:val="18"/>
                                </w:rPr>
                                <w:t>.com</w:t>
                              </w:r>
                            </w:hyperlink>
                          </w:p>
                          <w:p w14:paraId="38CC457F" w14:textId="77777777" w:rsidR="00565E47" w:rsidRDefault="00565E47" w:rsidP="00AA4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</w:pPr>
                          </w:p>
                          <w:p w14:paraId="0F92EB7C" w14:textId="77777777" w:rsidR="00565E47" w:rsidRDefault="00565E47" w:rsidP="00AA4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Style w:val="Enfasigrassetto"/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</w:pPr>
                            <w:r w:rsidRPr="00894D47">
                              <w:rPr>
                                <w:rStyle w:val="Enfasigrassetto"/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Filiale di Lissone</w:t>
                            </w:r>
                          </w:p>
                          <w:p w14:paraId="1260BF6E" w14:textId="77777777" w:rsidR="00565E47" w:rsidRDefault="00565E47" w:rsidP="00AA4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</w:pPr>
                            <w:r w:rsidRPr="00894D47"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Via Braille 5/7 - I-20035 Lissone (MB)</w:t>
                            </w:r>
                          </w:p>
                          <w:p w14:paraId="249C8819" w14:textId="77777777" w:rsidR="00565E47" w:rsidRDefault="00565E47" w:rsidP="00AA4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5555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94D47"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telefono</w:t>
                            </w:r>
                            <w:proofErr w:type="gramEnd"/>
                            <w:r w:rsidRPr="00894D47"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 +39 039 464567 - fax +39 039 464565</w:t>
                            </w:r>
                          </w:p>
                          <w:p w14:paraId="241DF635" w14:textId="77777777" w:rsidR="00565E47" w:rsidRPr="00894D47" w:rsidRDefault="00565E47" w:rsidP="00AA48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5555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894D47">
                                <w:rPr>
                                  <w:rStyle w:val="Collegamentoipertestuale"/>
                                  <w:rFonts w:ascii="Arial" w:hAnsi="Arial" w:cs="Arial"/>
                                  <w:color w:val="0068A5"/>
                                  <w:sz w:val="18"/>
                                  <w:szCs w:val="18"/>
                                </w:rPr>
                                <w:t>lissone@</w:t>
                              </w:r>
                              <w:r>
                                <w:rPr>
                                  <w:rStyle w:val="Collegamentoipertestuale"/>
                                  <w:rFonts w:ascii="Arial" w:hAnsi="Arial" w:cs="Arial"/>
                                  <w:color w:val="0068A5"/>
                                  <w:sz w:val="18"/>
                                  <w:szCs w:val="18"/>
                                </w:rPr>
                                <w:t>CATAS</w:t>
                              </w:r>
                              <w:r w:rsidRPr="00894D47">
                                <w:rPr>
                                  <w:rStyle w:val="Collegamentoipertestuale"/>
                                  <w:rFonts w:ascii="Arial" w:hAnsi="Arial" w:cs="Arial"/>
                                  <w:color w:val="0068A5"/>
                                  <w:sz w:val="18"/>
                                  <w:szCs w:val="18"/>
                                </w:rPr>
                                <w:t>.com</w:t>
                              </w:r>
                            </w:hyperlink>
                          </w:p>
                          <w:p w14:paraId="2C7B21E7" w14:textId="77777777" w:rsidR="00565E47" w:rsidRDefault="00565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7" type="#_x0000_t202" style="position:absolute;margin-left:72.85pt;margin-top:23.2pt;width:252pt;height:12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" filled="f" stroked="f">
                <v:textbox>
                  <w:txbxContent>
                    <w:p w14:paraId="5B1BD606" w14:textId="77777777" w:rsidR="00AD53DE" w:rsidRDefault="00AD53DE" w:rsidP="00AA48B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Style w:val="Strong"/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</w:pPr>
                      <w:r w:rsidRPr="00894D47">
                        <w:rPr>
                          <w:rStyle w:val="Strong"/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Direzione, amministrazione e laboratori</w:t>
                      </w:r>
                    </w:p>
                    <w:p w14:paraId="55EE8E34" w14:textId="77777777" w:rsidR="00AD53DE" w:rsidRDefault="00AD53DE" w:rsidP="00AA48B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5555"/>
                          <w:sz w:val="18"/>
                          <w:szCs w:val="18"/>
                        </w:rPr>
                      </w:pPr>
                      <w:r w:rsidRPr="00894D47"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Via Antica, 24/3 - I-33048 San Giovanni al Natisone (UD)</w:t>
                      </w:r>
                    </w:p>
                    <w:p w14:paraId="3BD23B8E" w14:textId="77777777" w:rsidR="00AD53DE" w:rsidRDefault="00AD53DE" w:rsidP="00AA48B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5555"/>
                          <w:sz w:val="18"/>
                          <w:szCs w:val="18"/>
                        </w:rPr>
                      </w:pPr>
                      <w:proofErr w:type="gramStart"/>
                      <w:r w:rsidRPr="00894D47"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telefono</w:t>
                      </w:r>
                      <w:proofErr w:type="gramEnd"/>
                      <w:r w:rsidRPr="00894D47"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 +39 0432 747211 - fax +39 0432 747250</w:t>
                      </w:r>
                    </w:p>
                    <w:p w14:paraId="0B438830" w14:textId="77777777" w:rsidR="00AD53DE" w:rsidRDefault="003A296E" w:rsidP="00AA48B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</w:pPr>
                      <w:hyperlink r:id="rId12" w:history="1">
                        <w:r w:rsidR="00AD53DE" w:rsidRPr="00894D47">
                          <w:rPr>
                            <w:rStyle w:val="Hyperlink"/>
                            <w:rFonts w:ascii="Arial" w:hAnsi="Arial" w:cs="Arial"/>
                            <w:color w:val="0068A5"/>
                            <w:sz w:val="18"/>
                            <w:szCs w:val="18"/>
                          </w:rPr>
                          <w:t>lab@</w:t>
                        </w:r>
                        <w:r w:rsidR="001869D9">
                          <w:rPr>
                            <w:rStyle w:val="Hyperlink"/>
                            <w:rFonts w:ascii="Arial" w:hAnsi="Arial" w:cs="Arial"/>
                            <w:color w:val="0068A5"/>
                            <w:sz w:val="18"/>
                            <w:szCs w:val="18"/>
                          </w:rPr>
                          <w:t>CATAS</w:t>
                        </w:r>
                        <w:r w:rsidR="00AD53DE" w:rsidRPr="00894D47">
                          <w:rPr>
                            <w:rStyle w:val="Hyperlink"/>
                            <w:rFonts w:ascii="Arial" w:hAnsi="Arial" w:cs="Arial"/>
                            <w:color w:val="0068A5"/>
                            <w:sz w:val="18"/>
                            <w:szCs w:val="18"/>
                          </w:rPr>
                          <w:t>.com</w:t>
                        </w:r>
                      </w:hyperlink>
                      <w:r w:rsidR="00AD53DE" w:rsidRPr="00894D47"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 -</w:t>
                      </w:r>
                      <w:r w:rsidR="00AD53DE" w:rsidRPr="00894D47">
                        <w:rPr>
                          <w:rStyle w:val="apple-converted-space"/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 </w:t>
                      </w:r>
                      <w:hyperlink r:id="rId13" w:history="1">
                        <w:r w:rsidR="00AD53DE" w:rsidRPr="00894D47">
                          <w:rPr>
                            <w:rStyle w:val="Hyperlink"/>
                            <w:rFonts w:ascii="Arial" w:hAnsi="Arial" w:cs="Arial"/>
                            <w:color w:val="0068A5"/>
                            <w:sz w:val="18"/>
                            <w:szCs w:val="18"/>
                          </w:rPr>
                          <w:t>www.</w:t>
                        </w:r>
                        <w:r w:rsidR="001869D9">
                          <w:rPr>
                            <w:rStyle w:val="Hyperlink"/>
                            <w:rFonts w:ascii="Arial" w:hAnsi="Arial" w:cs="Arial"/>
                            <w:color w:val="0068A5"/>
                            <w:sz w:val="18"/>
                            <w:szCs w:val="18"/>
                          </w:rPr>
                          <w:t>CATAS</w:t>
                        </w:r>
                        <w:r w:rsidR="00AD53DE" w:rsidRPr="00894D47">
                          <w:rPr>
                            <w:rStyle w:val="Hyperlink"/>
                            <w:rFonts w:ascii="Arial" w:hAnsi="Arial" w:cs="Arial"/>
                            <w:color w:val="0068A5"/>
                            <w:sz w:val="18"/>
                            <w:szCs w:val="18"/>
                          </w:rPr>
                          <w:t>.com</w:t>
                        </w:r>
                      </w:hyperlink>
                    </w:p>
                    <w:p w14:paraId="38CC457F" w14:textId="77777777" w:rsidR="00AD53DE" w:rsidRDefault="00AD53DE" w:rsidP="00AA48B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</w:pPr>
                    </w:p>
                    <w:p w14:paraId="0F92EB7C" w14:textId="77777777" w:rsidR="00AD53DE" w:rsidRDefault="00AD53DE" w:rsidP="00AA48B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Style w:val="Strong"/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</w:pPr>
                      <w:r w:rsidRPr="00894D47">
                        <w:rPr>
                          <w:rStyle w:val="Strong"/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Filiale di Lissone</w:t>
                      </w:r>
                    </w:p>
                    <w:p w14:paraId="1260BF6E" w14:textId="77777777" w:rsidR="00AD53DE" w:rsidRDefault="00AD53DE" w:rsidP="00AA48B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</w:pPr>
                      <w:r w:rsidRPr="00894D47"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Via Braille 5/7 - I-20035 Lissone (MB)</w:t>
                      </w:r>
                    </w:p>
                    <w:p w14:paraId="249C8819" w14:textId="77777777" w:rsidR="00AD53DE" w:rsidRDefault="00AD53DE" w:rsidP="00AA48B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5555"/>
                          <w:sz w:val="18"/>
                          <w:szCs w:val="18"/>
                        </w:rPr>
                      </w:pPr>
                      <w:proofErr w:type="gramStart"/>
                      <w:r w:rsidRPr="00894D47"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telefono</w:t>
                      </w:r>
                      <w:proofErr w:type="gramEnd"/>
                      <w:r w:rsidRPr="00894D47"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 +39 039 464567 - fax +39 039 464565</w:t>
                      </w:r>
                    </w:p>
                    <w:p w14:paraId="241DF635" w14:textId="77777777" w:rsidR="00AD53DE" w:rsidRPr="00894D47" w:rsidRDefault="003A296E" w:rsidP="00AA48B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5555"/>
                          <w:sz w:val="18"/>
                          <w:szCs w:val="18"/>
                        </w:rPr>
                      </w:pPr>
                      <w:hyperlink r:id="rId14" w:history="1">
                        <w:r w:rsidR="00AD53DE" w:rsidRPr="00894D47">
                          <w:rPr>
                            <w:rStyle w:val="Hyperlink"/>
                            <w:rFonts w:ascii="Arial" w:hAnsi="Arial" w:cs="Arial"/>
                            <w:color w:val="0068A5"/>
                            <w:sz w:val="18"/>
                            <w:szCs w:val="18"/>
                          </w:rPr>
                          <w:t>lissone@</w:t>
                        </w:r>
                        <w:r w:rsidR="001869D9">
                          <w:rPr>
                            <w:rStyle w:val="Hyperlink"/>
                            <w:rFonts w:ascii="Arial" w:hAnsi="Arial" w:cs="Arial"/>
                            <w:color w:val="0068A5"/>
                            <w:sz w:val="18"/>
                            <w:szCs w:val="18"/>
                          </w:rPr>
                          <w:t>CATAS</w:t>
                        </w:r>
                        <w:r w:rsidR="00AD53DE" w:rsidRPr="00894D47">
                          <w:rPr>
                            <w:rStyle w:val="Hyperlink"/>
                            <w:rFonts w:ascii="Arial" w:hAnsi="Arial" w:cs="Arial"/>
                            <w:color w:val="0068A5"/>
                            <w:sz w:val="18"/>
                            <w:szCs w:val="18"/>
                          </w:rPr>
                          <w:t>.com</w:t>
                        </w:r>
                      </w:hyperlink>
                    </w:p>
                    <w:p w14:paraId="2C7B21E7" w14:textId="77777777" w:rsidR="00AD53DE" w:rsidRDefault="00AD53DE"/>
                  </w:txbxContent>
                </v:textbox>
                <w10:wrap type="square"/>
              </v:shape>
            </w:pict>
          </mc:Fallback>
        </mc:AlternateContent>
      </w:r>
    </w:p>
    <w:p w14:paraId="0CA0A170" w14:textId="77777777" w:rsidR="00AA48BE" w:rsidRDefault="00AA48BE" w:rsidP="00894D47">
      <w:pPr>
        <w:widowControl w:val="0"/>
        <w:autoSpaceDE w:val="0"/>
        <w:autoSpaceDN w:val="0"/>
        <w:adjustRightInd w:val="0"/>
        <w:rPr>
          <w:rStyle w:val="Collegamentoipertestuale"/>
          <w:rFonts w:ascii="Arial" w:hAnsi="Arial" w:cs="Arial"/>
          <w:i/>
          <w:color w:val="000000" w:themeColor="text1"/>
          <w:sz w:val="22"/>
          <w:szCs w:val="22"/>
          <w:lang w:val="en-GB" w:eastAsia="ja-JP"/>
        </w:rPr>
      </w:pPr>
      <w:r w:rsidRPr="006F46FA">
        <w:rPr>
          <w:rFonts w:ascii="Arial" w:hAnsi="Arial" w:cs="Arial"/>
          <w:i/>
          <w:noProof/>
          <w:color w:val="000000" w:themeColor="text1"/>
          <w:sz w:val="22"/>
          <w:szCs w:val="22"/>
        </w:rPr>
        <w:drawing>
          <wp:inline distT="0" distB="0" distL="0" distR="0" wp14:anchorId="57C312B2" wp14:editId="71B10D5A">
            <wp:extent cx="813435" cy="248914"/>
            <wp:effectExtent l="0" t="0" r="0" b="5715"/>
            <wp:docPr id="16" name="Picture 11" descr="iMac HD:LAVORI:CATAS:CORPORATE IMAGE:loghi:logo CATAS fondo bianco rettangolare 600 p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c HD:LAVORI:CATAS:CORPORATE IMAGE:loghi:logo CATAS fondo bianco rettangolare 600 pix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59" cy="24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BC35" w14:textId="77777777" w:rsidR="003A296E" w:rsidRDefault="003A296E" w:rsidP="00894D47">
      <w:pPr>
        <w:widowControl w:val="0"/>
        <w:autoSpaceDE w:val="0"/>
        <w:autoSpaceDN w:val="0"/>
        <w:adjustRightInd w:val="0"/>
        <w:rPr>
          <w:rStyle w:val="Collegamentoipertestuale"/>
          <w:rFonts w:ascii="Arial" w:hAnsi="Arial" w:cs="Arial"/>
          <w:i/>
          <w:color w:val="000000" w:themeColor="text1"/>
          <w:sz w:val="22"/>
          <w:szCs w:val="22"/>
          <w:lang w:val="en-GB" w:eastAsia="ja-JP"/>
        </w:rPr>
      </w:pPr>
    </w:p>
    <w:p w14:paraId="5CF00B07" w14:textId="77777777" w:rsidR="003A296E" w:rsidRDefault="003A296E" w:rsidP="00894D47">
      <w:pPr>
        <w:widowControl w:val="0"/>
        <w:autoSpaceDE w:val="0"/>
        <w:autoSpaceDN w:val="0"/>
        <w:adjustRightInd w:val="0"/>
        <w:rPr>
          <w:rStyle w:val="Collegamentoipertestuale"/>
          <w:rFonts w:ascii="Arial" w:hAnsi="Arial" w:cs="Arial"/>
          <w:i/>
          <w:color w:val="000000" w:themeColor="text1"/>
          <w:sz w:val="22"/>
          <w:szCs w:val="22"/>
          <w:lang w:val="en-GB" w:eastAsia="ja-JP"/>
        </w:rPr>
      </w:pPr>
    </w:p>
    <w:p w14:paraId="7FE3FA35" w14:textId="77777777" w:rsidR="003A296E" w:rsidRDefault="003A296E" w:rsidP="00894D47">
      <w:pPr>
        <w:widowControl w:val="0"/>
        <w:autoSpaceDE w:val="0"/>
        <w:autoSpaceDN w:val="0"/>
        <w:adjustRightInd w:val="0"/>
        <w:rPr>
          <w:rStyle w:val="Collegamentoipertestuale"/>
          <w:rFonts w:ascii="Arial" w:hAnsi="Arial" w:cs="Arial"/>
          <w:i/>
          <w:color w:val="000000" w:themeColor="text1"/>
          <w:sz w:val="22"/>
          <w:szCs w:val="22"/>
          <w:lang w:val="en-GB" w:eastAsia="ja-JP"/>
        </w:rPr>
      </w:pPr>
    </w:p>
    <w:p w14:paraId="6802CE52" w14:textId="77777777" w:rsidR="003A296E" w:rsidRDefault="003A296E" w:rsidP="00894D47">
      <w:pPr>
        <w:widowControl w:val="0"/>
        <w:autoSpaceDE w:val="0"/>
        <w:autoSpaceDN w:val="0"/>
        <w:adjustRightInd w:val="0"/>
        <w:rPr>
          <w:rStyle w:val="Collegamentoipertestuale"/>
          <w:rFonts w:ascii="Arial" w:hAnsi="Arial" w:cs="Arial"/>
          <w:i/>
          <w:color w:val="000000" w:themeColor="text1"/>
          <w:sz w:val="22"/>
          <w:szCs w:val="22"/>
          <w:lang w:val="en-GB" w:eastAsia="ja-JP"/>
        </w:rPr>
      </w:pPr>
    </w:p>
    <w:p w14:paraId="4EB1FE6C" w14:textId="77777777" w:rsidR="003A296E" w:rsidRDefault="003A296E" w:rsidP="00894D47">
      <w:pPr>
        <w:widowControl w:val="0"/>
        <w:autoSpaceDE w:val="0"/>
        <w:autoSpaceDN w:val="0"/>
        <w:adjustRightInd w:val="0"/>
        <w:rPr>
          <w:rStyle w:val="Collegamentoipertestuale"/>
          <w:rFonts w:ascii="Arial" w:hAnsi="Arial" w:cs="Arial"/>
          <w:i/>
          <w:color w:val="000000" w:themeColor="text1"/>
          <w:sz w:val="22"/>
          <w:szCs w:val="22"/>
          <w:lang w:val="en-GB" w:eastAsia="ja-JP"/>
        </w:rPr>
      </w:pPr>
    </w:p>
    <w:p w14:paraId="1D7A5EE3" w14:textId="77777777" w:rsidR="003A296E" w:rsidRDefault="003A296E" w:rsidP="00894D47">
      <w:pPr>
        <w:widowControl w:val="0"/>
        <w:autoSpaceDE w:val="0"/>
        <w:autoSpaceDN w:val="0"/>
        <w:adjustRightInd w:val="0"/>
        <w:rPr>
          <w:rStyle w:val="Collegamentoipertestuale"/>
          <w:rFonts w:ascii="Arial" w:hAnsi="Arial" w:cs="Arial"/>
          <w:i/>
          <w:color w:val="000000" w:themeColor="text1"/>
          <w:sz w:val="22"/>
          <w:szCs w:val="22"/>
          <w:lang w:val="en-GB" w:eastAsia="ja-JP"/>
        </w:rPr>
      </w:pPr>
    </w:p>
    <w:p w14:paraId="7A96E248" w14:textId="77777777" w:rsidR="003A296E" w:rsidRDefault="003A296E" w:rsidP="00894D47">
      <w:pPr>
        <w:widowControl w:val="0"/>
        <w:autoSpaceDE w:val="0"/>
        <w:autoSpaceDN w:val="0"/>
        <w:adjustRightInd w:val="0"/>
        <w:rPr>
          <w:rStyle w:val="Collegamentoipertestuale"/>
          <w:rFonts w:ascii="Arial" w:hAnsi="Arial" w:cs="Arial"/>
          <w:i/>
          <w:color w:val="000000" w:themeColor="text1"/>
          <w:sz w:val="22"/>
          <w:szCs w:val="22"/>
          <w:lang w:val="en-GB" w:eastAsia="ja-JP"/>
        </w:rPr>
      </w:pPr>
    </w:p>
    <w:p w14:paraId="3FE6B9C1" w14:textId="77777777" w:rsidR="003A296E" w:rsidRPr="006F46FA" w:rsidRDefault="003A296E" w:rsidP="003A296E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>BIOGRAFIE</w:t>
      </w:r>
    </w:p>
    <w:p w14:paraId="11710512" w14:textId="77777777" w:rsidR="003A296E" w:rsidRPr="006F46FA" w:rsidRDefault="003A296E" w:rsidP="003A296E">
      <w:pPr>
        <w:rPr>
          <w:rFonts w:ascii="Arial" w:hAnsi="Arial" w:cs="Arial"/>
          <w:b/>
          <w:sz w:val="22"/>
          <w:szCs w:val="22"/>
        </w:rPr>
      </w:pPr>
    </w:p>
    <w:p w14:paraId="37DC42DB" w14:textId="77777777" w:rsidR="003A296E" w:rsidRPr="006F46FA" w:rsidRDefault="003A296E" w:rsidP="003A296E">
      <w:pPr>
        <w:rPr>
          <w:rFonts w:ascii="Arial" w:hAnsi="Arial" w:cs="Arial"/>
          <w:b/>
          <w:sz w:val="22"/>
          <w:szCs w:val="22"/>
        </w:rPr>
      </w:pPr>
      <w:r w:rsidRPr="006F46FA">
        <w:rPr>
          <w:rFonts w:ascii="Arial" w:hAnsi="Arial" w:cs="Arial"/>
          <w:b/>
          <w:sz w:val="22"/>
          <w:szCs w:val="22"/>
        </w:rPr>
        <w:t>Bernardino Ceccarelli</w:t>
      </w:r>
    </w:p>
    <w:p w14:paraId="17FD91B2" w14:textId="77777777" w:rsidR="003A296E" w:rsidRPr="006F46FA" w:rsidRDefault="003A296E" w:rsidP="003A296E">
      <w:pPr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Presidente </w:t>
      </w:r>
      <w:r>
        <w:rPr>
          <w:rFonts w:ascii="Arial" w:hAnsi="Arial" w:cs="Arial"/>
          <w:sz w:val="22"/>
          <w:szCs w:val="22"/>
        </w:rPr>
        <w:t>CATAS</w:t>
      </w:r>
      <w:r w:rsidRPr="006F46FA">
        <w:rPr>
          <w:rFonts w:ascii="Arial" w:hAnsi="Arial" w:cs="Arial"/>
          <w:sz w:val="22"/>
          <w:szCs w:val="22"/>
        </w:rPr>
        <w:t xml:space="preserve"> dal maggio 2014. È fondatore della Ceccarelli Group, alla guida della storica Polisportiva Libertas Martignacco e presidente </w:t>
      </w:r>
      <w:proofErr w:type="gramStart"/>
      <w:r w:rsidRPr="006F46FA">
        <w:rPr>
          <w:rFonts w:ascii="Arial" w:hAnsi="Arial" w:cs="Arial"/>
          <w:sz w:val="22"/>
          <w:szCs w:val="22"/>
        </w:rPr>
        <w:t>della Libertas</w:t>
      </w:r>
      <w:proofErr w:type="gramEnd"/>
      <w:r w:rsidRPr="006F46FA">
        <w:rPr>
          <w:rFonts w:ascii="Arial" w:hAnsi="Arial" w:cs="Arial"/>
          <w:sz w:val="22"/>
          <w:szCs w:val="22"/>
        </w:rPr>
        <w:t xml:space="preserve"> regionale, vicepresidente di </w:t>
      </w:r>
      <w:proofErr w:type="spellStart"/>
      <w:r w:rsidRPr="006F46FA">
        <w:rPr>
          <w:rFonts w:ascii="Arial" w:hAnsi="Arial" w:cs="Arial"/>
          <w:sz w:val="22"/>
          <w:szCs w:val="22"/>
        </w:rPr>
        <w:t>Confapi</w:t>
      </w:r>
      <w:proofErr w:type="spellEnd"/>
      <w:r w:rsidRPr="006F46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6FA">
        <w:rPr>
          <w:rFonts w:ascii="Arial" w:hAnsi="Arial" w:cs="Arial"/>
          <w:sz w:val="22"/>
          <w:szCs w:val="22"/>
        </w:rPr>
        <w:t>Fvg</w:t>
      </w:r>
      <w:proofErr w:type="spellEnd"/>
      <w:r w:rsidRPr="006F46FA">
        <w:rPr>
          <w:rFonts w:ascii="Arial" w:hAnsi="Arial" w:cs="Arial"/>
          <w:sz w:val="22"/>
          <w:szCs w:val="22"/>
        </w:rPr>
        <w:t>, associazione di cui è anche il presidente della categoria Trasportatori.</w:t>
      </w:r>
    </w:p>
    <w:p w14:paraId="75CB0DBC" w14:textId="77777777" w:rsidR="003A296E" w:rsidRPr="006F46FA" w:rsidRDefault="003A296E" w:rsidP="003A296E">
      <w:pPr>
        <w:pStyle w:val="Corpodeltes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DAEEB8" w14:textId="77777777" w:rsidR="003A296E" w:rsidRPr="006F46FA" w:rsidRDefault="003A296E" w:rsidP="003A296E">
      <w:pPr>
        <w:pStyle w:val="Corpodeltesto"/>
        <w:rPr>
          <w:rFonts w:ascii="Arial" w:hAnsi="Arial" w:cs="Arial"/>
          <w:b/>
          <w:sz w:val="22"/>
          <w:szCs w:val="22"/>
        </w:rPr>
      </w:pPr>
      <w:r w:rsidRPr="006F46FA">
        <w:rPr>
          <w:rFonts w:ascii="Arial" w:hAnsi="Arial" w:cs="Arial"/>
          <w:b/>
          <w:sz w:val="22"/>
          <w:szCs w:val="22"/>
        </w:rPr>
        <w:t>Angelo Speranza</w:t>
      </w:r>
    </w:p>
    <w:p w14:paraId="2F04C16A" w14:textId="77777777" w:rsidR="003A296E" w:rsidRPr="006F46FA" w:rsidRDefault="003A296E" w:rsidP="003A296E">
      <w:pPr>
        <w:pStyle w:val="Corpodeltesto"/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Amministratore delegato di </w:t>
      </w:r>
      <w:proofErr w:type="gramStart"/>
      <w:r>
        <w:rPr>
          <w:rFonts w:ascii="Arial" w:hAnsi="Arial" w:cs="Arial"/>
          <w:sz w:val="22"/>
          <w:szCs w:val="22"/>
        </w:rPr>
        <w:t>CATAS</w:t>
      </w:r>
      <w:r w:rsidRPr="006F46FA">
        <w:rPr>
          <w:rFonts w:ascii="Arial" w:hAnsi="Arial" w:cs="Arial"/>
          <w:sz w:val="22"/>
          <w:szCs w:val="22"/>
        </w:rPr>
        <w:t>,</w:t>
      </w:r>
      <w:proofErr w:type="gramEnd"/>
      <w:r w:rsidRPr="006F46FA">
        <w:rPr>
          <w:rFonts w:ascii="Arial" w:hAnsi="Arial" w:cs="Arial"/>
          <w:sz w:val="22"/>
          <w:szCs w:val="22"/>
        </w:rPr>
        <w:t xml:space="preserve"> lo fonda e lo dirige dal 1969. Ingegnere, nato a Udine nel 1942, studioso appassionato, è riconosciuto in ambito nazionale e internazionale per gli studi approfonditi in merito a regole per la certificazione di qualità, valorizzazione delle risorse forestali, studi di fattibilità. Ha partecipato a missioni estere commissionate dall’Ue per la realizzazione di progetti di sviluppo industriale e avvio di centri servizi per il settore del mobile. È stato insegnante alla Facoltà di Ingegneria dell’Università </w:t>
      </w:r>
      <w:proofErr w:type="gramStart"/>
      <w:r w:rsidRPr="006F46FA">
        <w:rPr>
          <w:rFonts w:ascii="Arial" w:hAnsi="Arial" w:cs="Arial"/>
          <w:sz w:val="22"/>
          <w:szCs w:val="22"/>
        </w:rPr>
        <w:t>degli</w:t>
      </w:r>
      <w:proofErr w:type="gramEnd"/>
      <w:r w:rsidRPr="006F46FA">
        <w:rPr>
          <w:rFonts w:ascii="Arial" w:hAnsi="Arial" w:cs="Arial"/>
          <w:sz w:val="22"/>
          <w:szCs w:val="22"/>
        </w:rPr>
        <w:t xml:space="preserve"> Studi di Trieste.</w:t>
      </w:r>
    </w:p>
    <w:p w14:paraId="647CDEAA" w14:textId="77777777" w:rsidR="003A296E" w:rsidRPr="006F46FA" w:rsidRDefault="003A296E" w:rsidP="003A296E">
      <w:pPr>
        <w:pStyle w:val="Corpodeltesto"/>
        <w:rPr>
          <w:rFonts w:ascii="Arial" w:hAnsi="Arial" w:cs="Arial"/>
          <w:sz w:val="22"/>
          <w:szCs w:val="22"/>
        </w:rPr>
      </w:pPr>
    </w:p>
    <w:p w14:paraId="257713D3" w14:textId="77777777" w:rsidR="003A296E" w:rsidRPr="006F46FA" w:rsidRDefault="003A296E" w:rsidP="003A296E">
      <w:pPr>
        <w:pStyle w:val="Corpodeltesto"/>
        <w:rPr>
          <w:rFonts w:ascii="Arial" w:hAnsi="Arial" w:cs="Arial"/>
          <w:b/>
          <w:sz w:val="22"/>
          <w:szCs w:val="22"/>
        </w:rPr>
      </w:pPr>
      <w:r w:rsidRPr="006F46FA">
        <w:rPr>
          <w:rFonts w:ascii="Arial" w:hAnsi="Arial" w:cs="Arial"/>
          <w:b/>
          <w:sz w:val="22"/>
          <w:szCs w:val="22"/>
        </w:rPr>
        <w:t xml:space="preserve">Andrea </w:t>
      </w:r>
      <w:proofErr w:type="spellStart"/>
      <w:r w:rsidRPr="006F46FA">
        <w:rPr>
          <w:rFonts w:ascii="Arial" w:hAnsi="Arial" w:cs="Arial"/>
          <w:b/>
          <w:sz w:val="22"/>
          <w:szCs w:val="22"/>
        </w:rPr>
        <w:t>Giavon</w:t>
      </w:r>
      <w:proofErr w:type="spellEnd"/>
    </w:p>
    <w:p w14:paraId="644046FD" w14:textId="77777777" w:rsidR="003A296E" w:rsidRPr="006F46FA" w:rsidRDefault="003A296E" w:rsidP="003A296E">
      <w:pPr>
        <w:pStyle w:val="Corpodeltesto"/>
        <w:rPr>
          <w:rFonts w:ascii="Arial" w:hAnsi="Arial" w:cs="Arial"/>
          <w:sz w:val="22"/>
          <w:szCs w:val="22"/>
        </w:rPr>
      </w:pPr>
      <w:r w:rsidRPr="006F46FA">
        <w:rPr>
          <w:rFonts w:ascii="Arial" w:hAnsi="Arial" w:cs="Arial"/>
          <w:sz w:val="22"/>
          <w:szCs w:val="22"/>
        </w:rPr>
        <w:t xml:space="preserve">È il direttore generale di </w:t>
      </w:r>
      <w:r>
        <w:rPr>
          <w:rFonts w:ascii="Arial" w:hAnsi="Arial" w:cs="Arial"/>
          <w:sz w:val="22"/>
          <w:szCs w:val="22"/>
        </w:rPr>
        <w:t>CATAS</w:t>
      </w:r>
      <w:r w:rsidRPr="006F46FA">
        <w:rPr>
          <w:rFonts w:ascii="Arial" w:hAnsi="Arial" w:cs="Arial"/>
          <w:sz w:val="22"/>
          <w:szCs w:val="22"/>
        </w:rPr>
        <w:t xml:space="preserve">, udinese, </w:t>
      </w:r>
      <w:proofErr w:type="gramStart"/>
      <w:r w:rsidRPr="006F46FA">
        <w:rPr>
          <w:rFonts w:ascii="Arial" w:hAnsi="Arial" w:cs="Arial"/>
          <w:sz w:val="22"/>
          <w:szCs w:val="22"/>
        </w:rPr>
        <w:t>professione chimico</w:t>
      </w:r>
      <w:proofErr w:type="gramEnd"/>
      <w:r w:rsidRPr="006F46FA">
        <w:rPr>
          <w:rFonts w:ascii="Arial" w:hAnsi="Arial" w:cs="Arial"/>
          <w:sz w:val="22"/>
          <w:szCs w:val="22"/>
        </w:rPr>
        <w:t xml:space="preserve">. Oltre all’attività che svolge in azienda da più di trent’anni, è membro di commissioni di normazione in ambito nazionale (UNI) </w:t>
      </w:r>
      <w:proofErr w:type="gramStart"/>
      <w:r w:rsidRPr="006F46FA">
        <w:rPr>
          <w:rFonts w:ascii="Arial" w:hAnsi="Arial" w:cs="Arial"/>
          <w:sz w:val="22"/>
          <w:szCs w:val="22"/>
        </w:rPr>
        <w:t>relative a mobili domestici</w:t>
      </w:r>
      <w:proofErr w:type="gramEnd"/>
      <w:r w:rsidRPr="006F46FA">
        <w:rPr>
          <w:rFonts w:ascii="Arial" w:hAnsi="Arial" w:cs="Arial"/>
          <w:sz w:val="22"/>
          <w:szCs w:val="22"/>
        </w:rPr>
        <w:t xml:space="preserve">, per ufficio, per esterno, per collettività; membro della commissione Tecnologie biomediche e diagnostiche. E’ coordinatore del gruppo di lavoro Prove sui mobili </w:t>
      </w:r>
      <w:proofErr w:type="gramStart"/>
      <w:r w:rsidRPr="006F46FA">
        <w:rPr>
          <w:rFonts w:ascii="Arial" w:hAnsi="Arial" w:cs="Arial"/>
          <w:sz w:val="22"/>
          <w:szCs w:val="22"/>
        </w:rPr>
        <w:t>della</w:t>
      </w:r>
      <w:proofErr w:type="gramEnd"/>
      <w:r w:rsidRPr="006F46FA">
        <w:rPr>
          <w:rFonts w:ascii="Arial" w:hAnsi="Arial" w:cs="Arial"/>
          <w:sz w:val="22"/>
          <w:szCs w:val="22"/>
        </w:rPr>
        <w:t xml:space="preserve"> Commissione mobili. In ambito europeo </w:t>
      </w:r>
      <w:proofErr w:type="gramStart"/>
      <w:r w:rsidRPr="006F46FA">
        <w:rPr>
          <w:rFonts w:ascii="Arial" w:hAnsi="Arial" w:cs="Arial"/>
          <w:sz w:val="22"/>
          <w:szCs w:val="22"/>
        </w:rPr>
        <w:t>è</w:t>
      </w:r>
      <w:proofErr w:type="gramEnd"/>
      <w:r w:rsidRPr="006F46FA">
        <w:rPr>
          <w:rFonts w:ascii="Arial" w:hAnsi="Arial" w:cs="Arial"/>
          <w:sz w:val="22"/>
          <w:szCs w:val="22"/>
        </w:rPr>
        <w:t xml:space="preserve"> membro del comitato tecnico TC 207 </w:t>
      </w:r>
      <w:proofErr w:type="spellStart"/>
      <w:r w:rsidRPr="006F46FA">
        <w:rPr>
          <w:rFonts w:ascii="Arial" w:hAnsi="Arial" w:cs="Arial"/>
          <w:sz w:val="22"/>
          <w:szCs w:val="22"/>
        </w:rPr>
        <w:t>Furniture</w:t>
      </w:r>
      <w:proofErr w:type="spellEnd"/>
      <w:r w:rsidRPr="006F46FA">
        <w:rPr>
          <w:rFonts w:ascii="Arial" w:hAnsi="Arial" w:cs="Arial"/>
          <w:sz w:val="22"/>
          <w:szCs w:val="22"/>
        </w:rPr>
        <w:t xml:space="preserve"> e delegato italiano nei gruppi di lavoro relativi a mobili domestici, per cucina, per ufficio, per esterno, per comunità. In ambito internazionale (ISO) </w:t>
      </w:r>
      <w:proofErr w:type="gramStart"/>
      <w:r w:rsidRPr="006F46FA">
        <w:rPr>
          <w:rFonts w:ascii="Arial" w:hAnsi="Arial" w:cs="Arial"/>
          <w:sz w:val="22"/>
          <w:szCs w:val="22"/>
        </w:rPr>
        <w:t>è</w:t>
      </w:r>
      <w:proofErr w:type="gramEnd"/>
      <w:r w:rsidRPr="006F46FA">
        <w:rPr>
          <w:rFonts w:ascii="Arial" w:hAnsi="Arial" w:cs="Arial"/>
          <w:sz w:val="22"/>
          <w:szCs w:val="22"/>
        </w:rPr>
        <w:t xml:space="preserve"> membro del comitato tecnico TC 136 </w:t>
      </w:r>
      <w:proofErr w:type="spellStart"/>
      <w:r w:rsidRPr="006F46FA">
        <w:rPr>
          <w:rFonts w:ascii="Arial" w:hAnsi="Arial" w:cs="Arial"/>
          <w:sz w:val="22"/>
          <w:szCs w:val="22"/>
        </w:rPr>
        <w:t>Furniture</w:t>
      </w:r>
      <w:proofErr w:type="spellEnd"/>
      <w:r w:rsidRPr="006F46FA">
        <w:rPr>
          <w:rFonts w:ascii="Arial" w:hAnsi="Arial" w:cs="Arial"/>
          <w:sz w:val="22"/>
          <w:szCs w:val="22"/>
        </w:rPr>
        <w:t xml:space="preserve"> e delegato italiano nei gruppi di lavoro. Insegnante alla Facoltà di Ingegneria dell’Università </w:t>
      </w:r>
      <w:proofErr w:type="gramStart"/>
      <w:r w:rsidRPr="006F46FA">
        <w:rPr>
          <w:rFonts w:ascii="Arial" w:hAnsi="Arial" w:cs="Arial"/>
          <w:sz w:val="22"/>
          <w:szCs w:val="22"/>
        </w:rPr>
        <w:t>degli</w:t>
      </w:r>
      <w:proofErr w:type="gramEnd"/>
      <w:r w:rsidRPr="006F46FA">
        <w:rPr>
          <w:rFonts w:ascii="Arial" w:hAnsi="Arial" w:cs="Arial"/>
          <w:sz w:val="22"/>
          <w:szCs w:val="22"/>
        </w:rPr>
        <w:t xml:space="preserve"> Studi di Trieste.</w:t>
      </w:r>
      <w:r w:rsidRPr="006F46FA">
        <w:rPr>
          <w:rFonts w:ascii="Arial" w:hAnsi="Arial" w:cs="Arial"/>
          <w:i/>
          <w:sz w:val="22"/>
          <w:szCs w:val="22"/>
        </w:rPr>
        <w:t xml:space="preserve"> </w:t>
      </w:r>
      <w:r w:rsidRPr="006F46FA">
        <w:rPr>
          <w:rFonts w:ascii="Arial" w:hAnsi="Arial" w:cs="Arial"/>
          <w:i/>
          <w:color w:val="000000" w:themeColor="text1"/>
          <w:sz w:val="22"/>
          <w:szCs w:val="22"/>
        </w:rPr>
        <w:t>(</w:t>
      </w:r>
      <w:hyperlink r:id="rId16" w:history="1">
        <w:r w:rsidRPr="004F3C8F">
          <w:rPr>
            <w:rStyle w:val="Collegamentoipertestuale"/>
            <w:rFonts w:ascii="Arial" w:hAnsi="Arial" w:cs="Arial"/>
            <w:i/>
            <w:sz w:val="22"/>
            <w:szCs w:val="22"/>
            <w:lang w:val="en-GB" w:eastAsia="ja-JP"/>
          </w:rPr>
          <w:t>giavon@catas.com</w:t>
        </w:r>
      </w:hyperlink>
      <w:r w:rsidRPr="006F46FA">
        <w:rPr>
          <w:rStyle w:val="Collegamentoipertestuale"/>
          <w:rFonts w:ascii="Arial" w:hAnsi="Arial" w:cs="Arial"/>
          <w:i/>
          <w:color w:val="000000" w:themeColor="text1"/>
          <w:sz w:val="22"/>
          <w:szCs w:val="22"/>
          <w:lang w:val="en-GB" w:eastAsia="ja-JP"/>
        </w:rPr>
        <w:t>)</w:t>
      </w:r>
    </w:p>
    <w:p w14:paraId="10F040BD" w14:textId="77777777" w:rsidR="003A296E" w:rsidRPr="006F46FA" w:rsidRDefault="003A296E" w:rsidP="003A296E">
      <w:pPr>
        <w:pStyle w:val="Corpodeltesto"/>
        <w:rPr>
          <w:rFonts w:ascii="Arial" w:hAnsi="Arial" w:cs="Arial"/>
          <w:sz w:val="22"/>
          <w:szCs w:val="22"/>
        </w:rPr>
      </w:pPr>
    </w:p>
    <w:p w14:paraId="6BF04A8E" w14:textId="77777777" w:rsidR="003A296E" w:rsidRPr="006F46FA" w:rsidRDefault="003A296E" w:rsidP="003A296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6F46FA">
        <w:rPr>
          <w:rFonts w:ascii="Arial" w:hAnsi="Arial" w:cs="Arial"/>
          <w:b/>
          <w:sz w:val="22"/>
          <w:szCs w:val="22"/>
          <w:lang w:eastAsia="ja-JP"/>
        </w:rPr>
        <w:t xml:space="preserve">Franco Bulian </w:t>
      </w:r>
    </w:p>
    <w:p w14:paraId="7C6916C1" w14:textId="77777777" w:rsidR="003A296E" w:rsidRPr="006F46FA" w:rsidRDefault="003A296E" w:rsidP="003A296E">
      <w:pPr>
        <w:widowControl w:val="0"/>
        <w:autoSpaceDE w:val="0"/>
        <w:autoSpaceDN w:val="0"/>
        <w:adjustRightInd w:val="0"/>
        <w:spacing w:after="240"/>
        <w:rPr>
          <w:rStyle w:val="Collegamentoipertestuale"/>
          <w:rFonts w:ascii="Arial" w:hAnsi="Arial" w:cs="Arial"/>
          <w:i/>
          <w:color w:val="000000" w:themeColor="text1"/>
          <w:sz w:val="22"/>
          <w:szCs w:val="22"/>
          <w:u w:val="none"/>
          <w:lang w:val="en-GB" w:eastAsia="ja-JP"/>
        </w:rPr>
      </w:pPr>
      <w:r w:rsidRPr="006F46FA">
        <w:rPr>
          <w:rFonts w:ascii="Arial" w:hAnsi="Arial" w:cs="Arial"/>
          <w:sz w:val="22"/>
          <w:szCs w:val="22"/>
          <w:lang w:eastAsia="ja-JP"/>
        </w:rPr>
        <w:t xml:space="preserve">Laureato in </w:t>
      </w:r>
      <w:proofErr w:type="gramStart"/>
      <w:r w:rsidRPr="006F46FA">
        <w:rPr>
          <w:rFonts w:ascii="Arial" w:hAnsi="Arial" w:cs="Arial"/>
          <w:sz w:val="22"/>
          <w:szCs w:val="22"/>
          <w:lang w:eastAsia="ja-JP"/>
        </w:rPr>
        <w:t>chimica,</w:t>
      </w:r>
      <w:proofErr w:type="gramEnd"/>
      <w:r w:rsidRPr="006F46FA">
        <w:rPr>
          <w:rFonts w:ascii="Arial" w:hAnsi="Arial" w:cs="Arial"/>
          <w:sz w:val="22"/>
          <w:szCs w:val="22"/>
          <w:lang w:eastAsia="ja-JP"/>
        </w:rPr>
        <w:t xml:space="preserve"> è il vice-direttore e responsabile del marketing del </w:t>
      </w:r>
      <w:r>
        <w:rPr>
          <w:rFonts w:ascii="Arial" w:hAnsi="Arial" w:cs="Arial"/>
          <w:sz w:val="22"/>
          <w:szCs w:val="22"/>
          <w:lang w:eastAsia="ja-JP"/>
        </w:rPr>
        <w:t>CATAS</w:t>
      </w:r>
      <w:r w:rsidRPr="006F46FA">
        <w:rPr>
          <w:rFonts w:ascii="Arial" w:hAnsi="Arial" w:cs="Arial"/>
          <w:sz w:val="22"/>
          <w:szCs w:val="22"/>
          <w:lang w:eastAsia="ja-JP"/>
        </w:rPr>
        <w:t xml:space="preserve">. Dal 2007 è professore </w:t>
      </w:r>
      <w:proofErr w:type="gramStart"/>
      <w:r w:rsidRPr="006F46FA">
        <w:rPr>
          <w:rFonts w:ascii="Arial" w:hAnsi="Arial" w:cs="Arial"/>
          <w:sz w:val="22"/>
          <w:szCs w:val="22"/>
          <w:lang w:eastAsia="ja-JP"/>
        </w:rPr>
        <w:t>a</w:t>
      </w:r>
      <w:proofErr w:type="gramEnd"/>
      <w:r w:rsidRPr="006F46FA">
        <w:rPr>
          <w:rFonts w:ascii="Arial" w:hAnsi="Arial" w:cs="Arial"/>
          <w:sz w:val="22"/>
          <w:szCs w:val="22"/>
          <w:lang w:eastAsia="ja-JP"/>
        </w:rPr>
        <w:t xml:space="preserve"> contratto e titolare del corso “</w:t>
      </w:r>
      <w:proofErr w:type="spellStart"/>
      <w:r w:rsidRPr="006F46FA">
        <w:rPr>
          <w:rFonts w:ascii="Arial" w:hAnsi="Arial" w:cs="Arial"/>
          <w:sz w:val="22"/>
          <w:szCs w:val="22"/>
          <w:lang w:eastAsia="ja-JP"/>
        </w:rPr>
        <w:t>Furniture</w:t>
      </w:r>
      <w:proofErr w:type="spellEnd"/>
      <w:r w:rsidRPr="006F46FA">
        <w:rPr>
          <w:rFonts w:ascii="Arial" w:hAnsi="Arial" w:cs="Arial"/>
          <w:sz w:val="22"/>
          <w:szCs w:val="22"/>
          <w:lang w:eastAsia="ja-JP"/>
        </w:rPr>
        <w:t xml:space="preserve"> </w:t>
      </w:r>
      <w:proofErr w:type="spellStart"/>
      <w:r w:rsidRPr="006F46FA">
        <w:rPr>
          <w:rFonts w:ascii="Arial" w:hAnsi="Arial" w:cs="Arial"/>
          <w:sz w:val="22"/>
          <w:szCs w:val="22"/>
          <w:lang w:eastAsia="ja-JP"/>
        </w:rPr>
        <w:t>Materials</w:t>
      </w:r>
      <w:proofErr w:type="spellEnd"/>
      <w:r w:rsidRPr="006F46FA">
        <w:rPr>
          <w:rFonts w:ascii="Arial" w:hAnsi="Arial" w:cs="Arial"/>
          <w:sz w:val="22"/>
          <w:szCs w:val="22"/>
          <w:lang w:eastAsia="ja-JP"/>
        </w:rPr>
        <w:t xml:space="preserve"> and Technologies” del Double </w:t>
      </w:r>
      <w:proofErr w:type="spellStart"/>
      <w:r w:rsidRPr="006F46FA">
        <w:rPr>
          <w:rFonts w:ascii="Arial" w:hAnsi="Arial" w:cs="Arial"/>
          <w:sz w:val="22"/>
          <w:szCs w:val="22"/>
          <w:lang w:eastAsia="ja-JP"/>
        </w:rPr>
        <w:t>Degree</w:t>
      </w:r>
      <w:proofErr w:type="spellEnd"/>
      <w:r w:rsidRPr="006F46FA">
        <w:rPr>
          <w:rFonts w:ascii="Arial" w:hAnsi="Arial" w:cs="Arial"/>
          <w:sz w:val="22"/>
          <w:szCs w:val="22"/>
          <w:lang w:eastAsia="ja-JP"/>
        </w:rPr>
        <w:t xml:space="preserve"> (Laurea Magistrale e Master of Science) delle Università di Trieste e di </w:t>
      </w:r>
      <w:proofErr w:type="spellStart"/>
      <w:r w:rsidRPr="006F46FA">
        <w:rPr>
          <w:rFonts w:ascii="Arial" w:hAnsi="Arial" w:cs="Arial"/>
          <w:sz w:val="22"/>
          <w:szCs w:val="22"/>
          <w:lang w:eastAsia="ja-JP"/>
        </w:rPr>
        <w:t>Ostwestfalen</w:t>
      </w:r>
      <w:proofErr w:type="spellEnd"/>
      <w:r w:rsidRPr="006F46FA">
        <w:rPr>
          <w:rFonts w:ascii="Arial" w:hAnsi="Arial" w:cs="Arial"/>
          <w:sz w:val="22"/>
          <w:szCs w:val="22"/>
          <w:lang w:eastAsia="ja-JP"/>
        </w:rPr>
        <w:t xml:space="preserve">-Lippe (Germania). Franco Bulian è inoltre il coordinatore del Gruppo di Lavoro </w:t>
      </w:r>
      <w:proofErr w:type="gramStart"/>
      <w:r w:rsidRPr="006F46FA">
        <w:rPr>
          <w:rFonts w:ascii="Arial" w:hAnsi="Arial" w:cs="Arial"/>
          <w:sz w:val="22"/>
          <w:szCs w:val="22"/>
          <w:lang w:eastAsia="ja-JP"/>
        </w:rPr>
        <w:t>dell’</w:t>
      </w:r>
      <w:proofErr w:type="gramEnd"/>
      <w:r w:rsidRPr="006F46FA">
        <w:rPr>
          <w:rFonts w:ascii="Arial" w:hAnsi="Arial" w:cs="Arial"/>
          <w:sz w:val="22"/>
          <w:szCs w:val="22"/>
          <w:lang w:eastAsia="ja-JP"/>
        </w:rPr>
        <w:t xml:space="preserve">UNI sulle finiture per il legno e per i mobili essendo anche membro dei comitati europei sulla normazione delle vernici (CEN TC 139 WG2) e sull’emissione di formaldeide dai pannelli (CEN TC112 WG5). Oltre a diversi articoli a carattere scientifico e divulgativo, Franco Bulian ha pubblicato anche alcuni libri su temi inerenti </w:t>
      </w:r>
      <w:proofErr w:type="gramStart"/>
      <w:r w:rsidRPr="006F46FA">
        <w:rPr>
          <w:rFonts w:ascii="Arial" w:hAnsi="Arial" w:cs="Arial"/>
          <w:sz w:val="22"/>
          <w:szCs w:val="22"/>
          <w:lang w:eastAsia="ja-JP"/>
        </w:rPr>
        <w:t>la</w:t>
      </w:r>
      <w:proofErr w:type="gramEnd"/>
      <w:r w:rsidRPr="006F46FA">
        <w:rPr>
          <w:rFonts w:ascii="Arial" w:hAnsi="Arial" w:cs="Arial"/>
          <w:sz w:val="22"/>
          <w:szCs w:val="22"/>
          <w:lang w:eastAsia="ja-JP"/>
        </w:rPr>
        <w:t xml:space="preserve"> propria attività all’interno del </w:t>
      </w:r>
      <w:r>
        <w:rPr>
          <w:rFonts w:ascii="Arial" w:hAnsi="Arial" w:cs="Arial"/>
          <w:sz w:val="22"/>
          <w:szCs w:val="22"/>
          <w:lang w:eastAsia="ja-JP"/>
        </w:rPr>
        <w:t>CATAS</w:t>
      </w:r>
      <w:r w:rsidRPr="006F46FA">
        <w:rPr>
          <w:rFonts w:ascii="Arial" w:hAnsi="Arial" w:cs="Arial"/>
          <w:sz w:val="22"/>
          <w:szCs w:val="22"/>
          <w:lang w:eastAsia="ja-JP"/>
        </w:rPr>
        <w:t xml:space="preserve">. </w:t>
      </w:r>
      <w:r w:rsidRPr="006F46FA">
        <w:rPr>
          <w:rFonts w:ascii="Arial" w:hAnsi="Arial" w:cs="Arial"/>
          <w:i/>
          <w:color w:val="000000" w:themeColor="text1"/>
          <w:sz w:val="22"/>
          <w:szCs w:val="22"/>
          <w:lang w:eastAsia="ja-JP"/>
        </w:rPr>
        <w:t>(</w:t>
      </w:r>
      <w:hyperlink r:id="rId17" w:history="1">
        <w:r w:rsidRPr="004F3C8F">
          <w:rPr>
            <w:rStyle w:val="Collegamentoipertestuale"/>
            <w:rFonts w:ascii="Arial" w:hAnsi="Arial" w:cs="Arial"/>
            <w:i/>
            <w:sz w:val="22"/>
            <w:szCs w:val="22"/>
            <w:lang w:val="en-GB" w:eastAsia="ja-JP"/>
          </w:rPr>
          <w:t>bulian@catas.com</w:t>
        </w:r>
      </w:hyperlink>
      <w:r w:rsidRPr="006F46FA">
        <w:rPr>
          <w:rStyle w:val="Collegamentoipertestuale"/>
          <w:rFonts w:ascii="Arial" w:hAnsi="Arial" w:cs="Arial"/>
          <w:i/>
          <w:color w:val="000000" w:themeColor="text1"/>
          <w:sz w:val="22"/>
          <w:szCs w:val="22"/>
          <w:lang w:val="en-GB" w:eastAsia="ja-JP"/>
        </w:rPr>
        <w:t>)</w:t>
      </w:r>
      <w:bookmarkStart w:id="0" w:name="_GoBack"/>
      <w:bookmarkEnd w:id="0"/>
    </w:p>
    <w:p w14:paraId="0973F0BA" w14:textId="77777777" w:rsidR="003A296E" w:rsidRPr="006F46FA" w:rsidRDefault="003A296E" w:rsidP="00894D47">
      <w:pPr>
        <w:widowControl w:val="0"/>
        <w:autoSpaceDE w:val="0"/>
        <w:autoSpaceDN w:val="0"/>
        <w:adjustRightInd w:val="0"/>
        <w:rPr>
          <w:rStyle w:val="Collegamentoipertestuale"/>
          <w:rFonts w:ascii="Arial" w:hAnsi="Arial" w:cs="Arial"/>
          <w:i/>
          <w:color w:val="000000" w:themeColor="text1"/>
          <w:sz w:val="22"/>
          <w:szCs w:val="22"/>
          <w:lang w:val="en-GB" w:eastAsia="ja-JP"/>
        </w:rPr>
      </w:pPr>
    </w:p>
    <w:sectPr w:rsidR="003A296E" w:rsidRPr="006F46FA" w:rsidSect="002964F7">
      <w:headerReference w:type="default" r:id="rId18"/>
      <w:pgSz w:w="11906" w:h="16838"/>
      <w:pgMar w:top="3261" w:right="4109" w:bottom="851" w:left="96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DFE6F" w14:textId="77777777" w:rsidR="00565E47" w:rsidRDefault="00565E47">
      <w:r>
        <w:separator/>
      </w:r>
    </w:p>
  </w:endnote>
  <w:endnote w:type="continuationSeparator" w:id="0">
    <w:p w14:paraId="58C2791C" w14:textId="77777777" w:rsidR="00565E47" w:rsidRDefault="0056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A3BF8" w14:textId="77777777" w:rsidR="00565E47" w:rsidRDefault="00565E47">
      <w:r>
        <w:separator/>
      </w:r>
    </w:p>
  </w:footnote>
  <w:footnote w:type="continuationSeparator" w:id="0">
    <w:p w14:paraId="7F552D9A" w14:textId="77777777" w:rsidR="00565E47" w:rsidRDefault="00565E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D4381" w14:textId="77777777" w:rsidR="00565E47" w:rsidRDefault="00565E47" w:rsidP="004C4A9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DF337E" wp14:editId="15C740E4">
          <wp:simplePos x="0" y="0"/>
          <wp:positionH relativeFrom="column">
            <wp:posOffset>4703445</wp:posOffset>
          </wp:positionH>
          <wp:positionV relativeFrom="paragraph">
            <wp:posOffset>-34925</wp:posOffset>
          </wp:positionV>
          <wp:extent cx="1803400" cy="1803400"/>
          <wp:effectExtent l="0" t="0" r="0" b="0"/>
          <wp:wrapNone/>
          <wp:docPr id="2" name="Picture 2" descr="iMac HD:LAVORI:CATAS:CORPORATE IMAGE:loghi:logo CATAS PRESS OFFICE 5X5 are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c HD:LAVORI:CATAS:CORPORATE IMAGE:loghi:logo CATAS PRESS OFFICE 5X5 area gran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D4A"/>
    <w:multiLevelType w:val="hybridMultilevel"/>
    <w:tmpl w:val="059472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528FB"/>
    <w:multiLevelType w:val="hybridMultilevel"/>
    <w:tmpl w:val="D806D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A2E38"/>
    <w:multiLevelType w:val="hybridMultilevel"/>
    <w:tmpl w:val="BF6A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F19C3"/>
    <w:multiLevelType w:val="hybridMultilevel"/>
    <w:tmpl w:val="0EFC356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8E0CA0"/>
    <w:multiLevelType w:val="hybridMultilevel"/>
    <w:tmpl w:val="F076A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A56C4"/>
    <w:multiLevelType w:val="hybridMultilevel"/>
    <w:tmpl w:val="E5523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307DE"/>
    <w:multiLevelType w:val="hybridMultilevel"/>
    <w:tmpl w:val="00C8537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E8"/>
    <w:rsid w:val="0003028E"/>
    <w:rsid w:val="00095603"/>
    <w:rsid w:val="0009724F"/>
    <w:rsid w:val="000C4731"/>
    <w:rsid w:val="00113F98"/>
    <w:rsid w:val="00152877"/>
    <w:rsid w:val="001869D9"/>
    <w:rsid w:val="00221DCE"/>
    <w:rsid w:val="00244875"/>
    <w:rsid w:val="0026534E"/>
    <w:rsid w:val="002946CC"/>
    <w:rsid w:val="002964F7"/>
    <w:rsid w:val="002A66CD"/>
    <w:rsid w:val="0033534C"/>
    <w:rsid w:val="00377A99"/>
    <w:rsid w:val="003A296E"/>
    <w:rsid w:val="003A783D"/>
    <w:rsid w:val="003B7EAD"/>
    <w:rsid w:val="003C1B05"/>
    <w:rsid w:val="0040012B"/>
    <w:rsid w:val="00425844"/>
    <w:rsid w:val="00445FAD"/>
    <w:rsid w:val="00446009"/>
    <w:rsid w:val="004B4BEB"/>
    <w:rsid w:val="004C3137"/>
    <w:rsid w:val="004C4A9D"/>
    <w:rsid w:val="004D7D18"/>
    <w:rsid w:val="00565E47"/>
    <w:rsid w:val="005777CA"/>
    <w:rsid w:val="005910E3"/>
    <w:rsid w:val="005E34A3"/>
    <w:rsid w:val="005F3924"/>
    <w:rsid w:val="00623F7C"/>
    <w:rsid w:val="00633906"/>
    <w:rsid w:val="0064046E"/>
    <w:rsid w:val="00655AA1"/>
    <w:rsid w:val="00673526"/>
    <w:rsid w:val="0069567E"/>
    <w:rsid w:val="00697F06"/>
    <w:rsid w:val="006D0593"/>
    <w:rsid w:val="006E7449"/>
    <w:rsid w:val="006F46FA"/>
    <w:rsid w:val="00703AF0"/>
    <w:rsid w:val="00713681"/>
    <w:rsid w:val="00741124"/>
    <w:rsid w:val="00767B7D"/>
    <w:rsid w:val="007E2003"/>
    <w:rsid w:val="007E3016"/>
    <w:rsid w:val="007E37CF"/>
    <w:rsid w:val="007E55AB"/>
    <w:rsid w:val="00894D47"/>
    <w:rsid w:val="008A44D5"/>
    <w:rsid w:val="008C46EA"/>
    <w:rsid w:val="008C7E80"/>
    <w:rsid w:val="00955461"/>
    <w:rsid w:val="009705FC"/>
    <w:rsid w:val="009736BF"/>
    <w:rsid w:val="00973F9C"/>
    <w:rsid w:val="009850AF"/>
    <w:rsid w:val="00A42B7D"/>
    <w:rsid w:val="00A54204"/>
    <w:rsid w:val="00A65819"/>
    <w:rsid w:val="00A761C7"/>
    <w:rsid w:val="00AA48BE"/>
    <w:rsid w:val="00AA491E"/>
    <w:rsid w:val="00AD3859"/>
    <w:rsid w:val="00AD53DE"/>
    <w:rsid w:val="00AD5CBB"/>
    <w:rsid w:val="00AD688D"/>
    <w:rsid w:val="00AF7ABE"/>
    <w:rsid w:val="00B21FA4"/>
    <w:rsid w:val="00B23032"/>
    <w:rsid w:val="00B354E6"/>
    <w:rsid w:val="00B46B6D"/>
    <w:rsid w:val="00B768CE"/>
    <w:rsid w:val="00BA479E"/>
    <w:rsid w:val="00BE6C75"/>
    <w:rsid w:val="00C01876"/>
    <w:rsid w:val="00C12080"/>
    <w:rsid w:val="00C2397A"/>
    <w:rsid w:val="00C35C02"/>
    <w:rsid w:val="00C743B0"/>
    <w:rsid w:val="00C8481D"/>
    <w:rsid w:val="00CA7BD6"/>
    <w:rsid w:val="00CD350D"/>
    <w:rsid w:val="00D36CEB"/>
    <w:rsid w:val="00D4431D"/>
    <w:rsid w:val="00D871AA"/>
    <w:rsid w:val="00D87F33"/>
    <w:rsid w:val="00DB0126"/>
    <w:rsid w:val="00DB77C3"/>
    <w:rsid w:val="00E229E8"/>
    <w:rsid w:val="00E62C65"/>
    <w:rsid w:val="00EC1726"/>
    <w:rsid w:val="00EF553B"/>
    <w:rsid w:val="00F734ED"/>
    <w:rsid w:val="00F93323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18B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imes" w:eastAsia="Times" w:hAnsi="Time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tabs>
        <w:tab w:val="left" w:pos="356"/>
      </w:tabs>
    </w:pPr>
    <w:rPr>
      <w:sz w:val="16"/>
    </w:r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customStyle="1" w:styleId="Indirizzo">
    <w:name w:val="Indirizzo"/>
    <w:basedOn w:val="Normale"/>
    <w:next w:val="Normale"/>
    <w:rsid w:val="00B656D1"/>
    <w:pPr>
      <w:spacing w:before="220" w:line="240" w:lineRule="atLeast"/>
      <w:jc w:val="both"/>
    </w:pPr>
    <w:rPr>
      <w:rFonts w:ascii="Garamond" w:eastAsia="Times New Roman" w:hAnsi="Garamond"/>
      <w:kern w:val="18"/>
      <w:sz w:val="20"/>
      <w:lang w:eastAsia="en-US"/>
    </w:rPr>
  </w:style>
  <w:style w:type="paragraph" w:styleId="Testofumetto">
    <w:name w:val="Balloon Text"/>
    <w:basedOn w:val="Normale"/>
    <w:semiHidden/>
    <w:rsid w:val="00B656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B3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atterepredefinitoparagrafo"/>
    <w:rsid w:val="00F734ED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777CA"/>
    <w:pPr>
      <w:spacing w:before="100" w:beforeAutospacing="1" w:after="100" w:afterAutospacing="1"/>
    </w:pPr>
    <w:rPr>
      <w:rFonts w:eastAsia="Times New Roman"/>
      <w:sz w:val="20"/>
      <w:lang w:eastAsia="en-US"/>
    </w:rPr>
  </w:style>
  <w:style w:type="character" w:styleId="Enfasigrassetto">
    <w:name w:val="Strong"/>
    <w:basedOn w:val="Caratterepredefinitoparagrafo"/>
    <w:uiPriority w:val="22"/>
    <w:qFormat/>
    <w:rsid w:val="005777CA"/>
    <w:rPr>
      <w:b/>
      <w:bCs/>
    </w:rPr>
  </w:style>
  <w:style w:type="character" w:customStyle="1" w:styleId="apple-converted-space">
    <w:name w:val="apple-converted-space"/>
    <w:basedOn w:val="Caratterepredefinitoparagrafo"/>
    <w:rsid w:val="005777CA"/>
  </w:style>
  <w:style w:type="paragraph" w:styleId="Paragrafoelenco">
    <w:name w:val="List Paragraph"/>
    <w:basedOn w:val="Normale"/>
    <w:uiPriority w:val="34"/>
    <w:qFormat/>
    <w:rsid w:val="00F93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imes" w:eastAsia="Times" w:hAnsi="Time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tabs>
        <w:tab w:val="left" w:pos="356"/>
      </w:tabs>
    </w:pPr>
    <w:rPr>
      <w:sz w:val="16"/>
    </w:r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customStyle="1" w:styleId="Indirizzo">
    <w:name w:val="Indirizzo"/>
    <w:basedOn w:val="Normale"/>
    <w:next w:val="Normale"/>
    <w:rsid w:val="00B656D1"/>
    <w:pPr>
      <w:spacing w:before="220" w:line="240" w:lineRule="atLeast"/>
      <w:jc w:val="both"/>
    </w:pPr>
    <w:rPr>
      <w:rFonts w:ascii="Garamond" w:eastAsia="Times New Roman" w:hAnsi="Garamond"/>
      <w:kern w:val="18"/>
      <w:sz w:val="20"/>
      <w:lang w:eastAsia="en-US"/>
    </w:rPr>
  </w:style>
  <w:style w:type="paragraph" w:styleId="Testofumetto">
    <w:name w:val="Balloon Text"/>
    <w:basedOn w:val="Normale"/>
    <w:semiHidden/>
    <w:rsid w:val="00B656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B3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atterepredefinitoparagrafo"/>
    <w:rsid w:val="00F734ED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777CA"/>
    <w:pPr>
      <w:spacing w:before="100" w:beforeAutospacing="1" w:after="100" w:afterAutospacing="1"/>
    </w:pPr>
    <w:rPr>
      <w:rFonts w:eastAsia="Times New Roman"/>
      <w:sz w:val="20"/>
      <w:lang w:eastAsia="en-US"/>
    </w:rPr>
  </w:style>
  <w:style w:type="character" w:styleId="Enfasigrassetto">
    <w:name w:val="Strong"/>
    <w:basedOn w:val="Caratterepredefinitoparagrafo"/>
    <w:uiPriority w:val="22"/>
    <w:qFormat/>
    <w:rsid w:val="005777CA"/>
    <w:rPr>
      <w:b/>
      <w:bCs/>
    </w:rPr>
  </w:style>
  <w:style w:type="character" w:customStyle="1" w:styleId="apple-converted-space">
    <w:name w:val="apple-converted-space"/>
    <w:basedOn w:val="Caratterepredefinitoparagrafo"/>
    <w:rsid w:val="005777CA"/>
  </w:style>
  <w:style w:type="paragraph" w:styleId="Paragrafoelenco">
    <w:name w:val="List Paragraph"/>
    <w:basedOn w:val="Normale"/>
    <w:uiPriority w:val="34"/>
    <w:qFormat/>
    <w:rsid w:val="00F9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0d5d.mailupclient.com/frontend/track.aspx?url=mailto:lab@catas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i0d5d.mailupclient.com/frontend/track.aspx?url=http://www.catas.com" TargetMode="External"/><Relationship Id="rId11" Type="http://schemas.openxmlformats.org/officeDocument/2006/relationships/hyperlink" Target="https://i0d5d.mailupclient.com/frontend/track.aspx?url=mailto:lissone@catas.com" TargetMode="External"/><Relationship Id="rId12" Type="http://schemas.openxmlformats.org/officeDocument/2006/relationships/hyperlink" Target="https://i0d5d.mailupclient.com/frontend/track.aspx?url=mailto:lab@catas.com" TargetMode="External"/><Relationship Id="rId13" Type="http://schemas.openxmlformats.org/officeDocument/2006/relationships/hyperlink" Target="https://i0d5d.mailupclient.com/frontend/track.aspx?url=http://www.catas.com" TargetMode="External"/><Relationship Id="rId14" Type="http://schemas.openxmlformats.org/officeDocument/2006/relationships/hyperlink" Target="https://i0d5d.mailupclient.com/frontend/track.aspx?url=mailto:lissone@catas.com" TargetMode="External"/><Relationship Id="rId15" Type="http://schemas.openxmlformats.org/officeDocument/2006/relationships/image" Target="media/image2.jpeg"/><Relationship Id="rId16" Type="http://schemas.openxmlformats.org/officeDocument/2006/relationships/hyperlink" Target="mailto:giavon@catas.com" TargetMode="External"/><Relationship Id="rId17" Type="http://schemas.openxmlformats.org/officeDocument/2006/relationships/hyperlink" Target="mailto:bulian@catas.com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2031</Words>
  <Characters>11582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CATAS</Company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Serena Petaccia</dc:creator>
  <cp:keywords/>
  <dc:description/>
  <cp:lastModifiedBy>Franco Bulian</cp:lastModifiedBy>
  <cp:revision>5</cp:revision>
  <cp:lastPrinted>2016-09-18T06:16:00Z</cp:lastPrinted>
  <dcterms:created xsi:type="dcterms:W3CDTF">2017-02-04T08:40:00Z</dcterms:created>
  <dcterms:modified xsi:type="dcterms:W3CDTF">2017-02-06T07:15:00Z</dcterms:modified>
</cp:coreProperties>
</file>